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6A2" w:rsidRDefault="00964EE2" w:rsidP="00C566A2">
      <w:pPr>
        <w:jc w:val="center"/>
        <w:rPr>
          <w:sz w:val="28"/>
          <w:szCs w:val="28"/>
        </w:rPr>
      </w:pPr>
      <w:r w:rsidRPr="00964EE2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8pt;height:54pt;visibility:visible">
            <v:imagedata r:id="rId7" o:title=""/>
          </v:shape>
        </w:pict>
      </w:r>
    </w:p>
    <w:p w:rsidR="00AC3A30" w:rsidRPr="00F543BE" w:rsidRDefault="00AD0530" w:rsidP="00AC3A30">
      <w:pPr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</w:t>
      </w:r>
      <w:r w:rsidR="00F543BE">
        <w:rPr>
          <w:sz w:val="28"/>
          <w:szCs w:val="28"/>
        </w:rPr>
        <w:t xml:space="preserve"> НАУКИ</w:t>
      </w:r>
      <w:r>
        <w:rPr>
          <w:sz w:val="28"/>
          <w:szCs w:val="28"/>
        </w:rPr>
        <w:t xml:space="preserve"> </w:t>
      </w:r>
      <w:r w:rsidRPr="00AD0530">
        <w:rPr>
          <w:caps/>
          <w:sz w:val="28"/>
          <w:szCs w:val="28"/>
        </w:rPr>
        <w:t xml:space="preserve">и высшего </w:t>
      </w:r>
      <w:r w:rsidRPr="00F543BE">
        <w:rPr>
          <w:sz w:val="28"/>
          <w:szCs w:val="28"/>
        </w:rPr>
        <w:t>ОБРАЗОВАНИЯ</w:t>
      </w:r>
    </w:p>
    <w:p w:rsidR="00AC3A30" w:rsidRPr="00F543BE" w:rsidRDefault="00AC3A30" w:rsidP="00AC3A30">
      <w:pPr>
        <w:ind w:right="-6"/>
        <w:jc w:val="center"/>
        <w:rPr>
          <w:sz w:val="28"/>
          <w:szCs w:val="28"/>
        </w:rPr>
      </w:pPr>
      <w:r w:rsidRPr="00F543BE">
        <w:rPr>
          <w:sz w:val="28"/>
          <w:szCs w:val="28"/>
        </w:rPr>
        <w:t>РОССИЙСКОЙ ФЕДЕРАЦИИ</w:t>
      </w:r>
    </w:p>
    <w:p w:rsidR="00AC3A30" w:rsidRPr="00F543BE" w:rsidRDefault="00AC3A30" w:rsidP="00AC3A30">
      <w:pPr>
        <w:ind w:right="-6"/>
        <w:jc w:val="center"/>
        <w:rPr>
          <w:bCs/>
          <w:sz w:val="28"/>
          <w:szCs w:val="28"/>
        </w:rPr>
      </w:pPr>
      <w:r w:rsidRPr="00F543BE">
        <w:rPr>
          <w:bCs/>
          <w:sz w:val="28"/>
          <w:szCs w:val="28"/>
        </w:rPr>
        <w:t>ФЕДЕРАЛЬНОЕ ГОСУДАРСТВЕННОЕ БЮДЖЕТНОЕ</w:t>
      </w:r>
    </w:p>
    <w:p w:rsidR="00AC3A30" w:rsidRPr="00F543BE" w:rsidRDefault="00AC3A30" w:rsidP="00AC3A30">
      <w:pPr>
        <w:ind w:right="-6"/>
        <w:jc w:val="center"/>
        <w:rPr>
          <w:bCs/>
          <w:sz w:val="28"/>
          <w:szCs w:val="28"/>
        </w:rPr>
      </w:pPr>
      <w:r w:rsidRPr="00F543BE">
        <w:rPr>
          <w:bCs/>
          <w:sz w:val="28"/>
          <w:szCs w:val="28"/>
        </w:rPr>
        <w:t>ОБРАЗОВАТЕЛЬНОЕ УЧРЕЖДЕНИЕ ВЫСШЕГО ОБРАЗОВАНИЯ</w:t>
      </w:r>
      <w:r w:rsidRPr="00F543BE">
        <w:rPr>
          <w:bCs/>
          <w:sz w:val="28"/>
          <w:szCs w:val="28"/>
        </w:rPr>
        <w:br/>
        <w:t>«ДОНСКОЙ ГОСУДАРСТВЕННЫЙ ТЕХНИЧЕСКИЙ УНИВЕРСИТЕТ»</w:t>
      </w:r>
    </w:p>
    <w:p w:rsidR="00AC3A30" w:rsidRPr="00F543BE" w:rsidRDefault="00AC3A30" w:rsidP="00AC3A30">
      <w:pPr>
        <w:jc w:val="center"/>
        <w:rPr>
          <w:bCs/>
          <w:sz w:val="28"/>
          <w:szCs w:val="28"/>
        </w:rPr>
      </w:pPr>
      <w:r w:rsidRPr="00F543BE">
        <w:rPr>
          <w:bCs/>
          <w:sz w:val="28"/>
          <w:szCs w:val="28"/>
        </w:rPr>
        <w:t>(ДГТУ)</w:t>
      </w:r>
    </w:p>
    <w:p w:rsidR="0030309A" w:rsidRDefault="0030309A" w:rsidP="00F543BE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F543BE" w:rsidRDefault="00F543BE" w:rsidP="00F543B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Кафедра «</w:t>
      </w:r>
      <w:r w:rsidR="00CA3F96">
        <w:rPr>
          <w:bCs/>
          <w:sz w:val="28"/>
          <w:szCs w:val="28"/>
        </w:rPr>
        <w:t>Менеджмент и бизнес</w:t>
      </w:r>
      <w:r w:rsidR="00CC165A">
        <w:rPr>
          <w:bCs/>
          <w:sz w:val="28"/>
          <w:szCs w:val="28"/>
        </w:rPr>
        <w:t xml:space="preserve"> </w:t>
      </w:r>
      <w:r w:rsidR="00CA3F96">
        <w:rPr>
          <w:bCs/>
          <w:sz w:val="28"/>
          <w:szCs w:val="28"/>
        </w:rPr>
        <w:t>-</w:t>
      </w:r>
      <w:r w:rsidR="00CC165A">
        <w:rPr>
          <w:bCs/>
          <w:sz w:val="28"/>
          <w:szCs w:val="28"/>
        </w:rPr>
        <w:t xml:space="preserve"> </w:t>
      </w:r>
      <w:r w:rsidR="00CA3F96">
        <w:rPr>
          <w:bCs/>
          <w:sz w:val="28"/>
          <w:szCs w:val="28"/>
        </w:rPr>
        <w:t>технологии</w:t>
      </w:r>
      <w:r>
        <w:rPr>
          <w:bCs/>
          <w:sz w:val="28"/>
          <w:szCs w:val="28"/>
        </w:rPr>
        <w:t>»</w:t>
      </w:r>
    </w:p>
    <w:p w:rsidR="00F543BE" w:rsidRDefault="00F543BE" w:rsidP="00F543BE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F543BE" w:rsidRDefault="00F543BE" w:rsidP="00F543BE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F543BE" w:rsidRDefault="00F543BE" w:rsidP="00F543BE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CA3F96" w:rsidRDefault="00F543BE" w:rsidP="00CC165A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МЕТОДИЧЕСКИЕ УКАЗАНИЯ</w:t>
      </w:r>
    </w:p>
    <w:p w:rsidR="00CA3F96" w:rsidRDefault="00CA3F96" w:rsidP="00F1782A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</w:t>
      </w:r>
      <w:r w:rsidR="00CC165A">
        <w:rPr>
          <w:bCs/>
          <w:sz w:val="28"/>
          <w:szCs w:val="28"/>
        </w:rPr>
        <w:t>ВЫПОЛНЕНИЮ КОНТРОЛЬНОЙ РАБОТЫ ПО ДИСЦИПЛИНЕ</w:t>
      </w:r>
    </w:p>
    <w:p w:rsidR="00F543BE" w:rsidRPr="000B067B" w:rsidRDefault="00F543BE" w:rsidP="00F1782A">
      <w:pPr>
        <w:spacing w:line="360" w:lineRule="auto"/>
        <w:jc w:val="center"/>
        <w:rPr>
          <w:bCs/>
          <w:caps/>
          <w:sz w:val="28"/>
          <w:szCs w:val="28"/>
        </w:rPr>
      </w:pPr>
      <w:r w:rsidRPr="000B067B">
        <w:rPr>
          <w:bCs/>
          <w:caps/>
          <w:sz w:val="28"/>
          <w:szCs w:val="28"/>
        </w:rPr>
        <w:t>«</w:t>
      </w:r>
      <w:r w:rsidR="00CC165A">
        <w:rPr>
          <w:bCs/>
          <w:caps/>
          <w:sz w:val="28"/>
          <w:szCs w:val="28"/>
        </w:rPr>
        <w:t>ТЕХНИКО-ЭКОНОМИЧЕСКИЙ  И ФУНКЦИОНАЛЬНО-СТОИМОСТНЫЙ АНАЛИЗ</w:t>
      </w:r>
      <w:r w:rsidRPr="000B067B">
        <w:rPr>
          <w:bCs/>
          <w:caps/>
          <w:sz w:val="28"/>
          <w:szCs w:val="28"/>
        </w:rPr>
        <w:t>»</w:t>
      </w:r>
    </w:p>
    <w:p w:rsidR="00F543BE" w:rsidRDefault="00F543BE" w:rsidP="00F543BE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F543BE" w:rsidRDefault="00F543BE" w:rsidP="00F543BE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для обучающихся по направлению подготовки </w:t>
      </w:r>
    </w:p>
    <w:p w:rsidR="00F543BE" w:rsidRDefault="000B067B" w:rsidP="00F543BE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38.04.01</w:t>
      </w:r>
      <w:r w:rsidR="00F543B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Экономика</w:t>
      </w:r>
    </w:p>
    <w:p w:rsidR="00F543BE" w:rsidRDefault="00F543BE" w:rsidP="00F543BE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магистерская программа «</w:t>
      </w:r>
      <w:r w:rsidR="000B067B">
        <w:rPr>
          <w:bCs/>
          <w:sz w:val="28"/>
          <w:szCs w:val="28"/>
        </w:rPr>
        <w:t>Экономика предприятий и организаций</w:t>
      </w:r>
      <w:r>
        <w:rPr>
          <w:bCs/>
          <w:sz w:val="28"/>
          <w:szCs w:val="28"/>
        </w:rPr>
        <w:t>»</w:t>
      </w:r>
    </w:p>
    <w:p w:rsidR="00F543BE" w:rsidRDefault="00F543BE" w:rsidP="00F543BE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F543BE" w:rsidRDefault="00F543BE" w:rsidP="00F543BE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F543BE" w:rsidRDefault="00F543BE" w:rsidP="00F543BE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F543BE" w:rsidRDefault="00F543BE" w:rsidP="00F543BE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F543BE" w:rsidRDefault="00F543BE" w:rsidP="00F543BE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F543BE" w:rsidRDefault="00F543BE" w:rsidP="00F543BE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F543BE" w:rsidRDefault="00F543BE" w:rsidP="00F543BE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F543BE" w:rsidRDefault="00F543BE" w:rsidP="00F543BE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F543BE" w:rsidRDefault="00F543BE" w:rsidP="00F543BE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F543BE" w:rsidRDefault="00F543BE" w:rsidP="00F543BE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F543BE" w:rsidRDefault="00F543BE" w:rsidP="00F543BE">
      <w:pPr>
        <w:spacing w:line="360" w:lineRule="auto"/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Ростов-на-Дону</w:t>
      </w:r>
    </w:p>
    <w:p w:rsidR="00F543BE" w:rsidRDefault="00CA3F96" w:rsidP="00F543BE">
      <w:pPr>
        <w:spacing w:line="360" w:lineRule="auto"/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2026</w:t>
      </w:r>
    </w:p>
    <w:p w:rsidR="00F543BE" w:rsidRDefault="00F543BE" w:rsidP="00F543BE">
      <w:pPr>
        <w:spacing w:line="360" w:lineRule="auto"/>
        <w:jc w:val="both"/>
        <w:rPr>
          <w:bCs/>
          <w:sz w:val="28"/>
          <w:szCs w:val="28"/>
        </w:rPr>
      </w:pPr>
    </w:p>
    <w:p w:rsidR="00F543BE" w:rsidRDefault="00F543BE" w:rsidP="00F543BE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F543BE" w:rsidRDefault="00301086" w:rsidP="00CC165A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УДК</w:t>
      </w:r>
    </w:p>
    <w:p w:rsidR="00F543BE" w:rsidRDefault="00EB6563" w:rsidP="00F543B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Составители</w:t>
      </w:r>
      <w:r w:rsidR="00CA3F96">
        <w:rPr>
          <w:bCs/>
          <w:sz w:val="28"/>
          <w:szCs w:val="28"/>
        </w:rPr>
        <w:t xml:space="preserve">: </w:t>
      </w:r>
    </w:p>
    <w:p w:rsidR="00EB6563" w:rsidRDefault="00EB6563" w:rsidP="00F543B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к.э.н., доц.  Олейникова Ю.А.</w:t>
      </w:r>
    </w:p>
    <w:p w:rsidR="00F543BE" w:rsidRDefault="00F543BE" w:rsidP="00F543BE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301086" w:rsidRDefault="00301086" w:rsidP="00F543BE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301086" w:rsidRDefault="00301086" w:rsidP="00CC165A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Методические у</w:t>
      </w:r>
      <w:r w:rsidR="00CC165A">
        <w:rPr>
          <w:bCs/>
          <w:sz w:val="28"/>
          <w:szCs w:val="28"/>
        </w:rPr>
        <w:t>казания содержат  рекомендации по выполнению контрольной работы по  дисциплине</w:t>
      </w:r>
      <w:r>
        <w:rPr>
          <w:bCs/>
          <w:sz w:val="28"/>
          <w:szCs w:val="28"/>
        </w:rPr>
        <w:t xml:space="preserve"> «</w:t>
      </w:r>
      <w:r w:rsidR="00CC165A">
        <w:rPr>
          <w:bCs/>
          <w:sz w:val="28"/>
          <w:szCs w:val="28"/>
        </w:rPr>
        <w:t>Технико-экономический и функционально-стоимостный анализ».</w:t>
      </w:r>
    </w:p>
    <w:p w:rsidR="00301086" w:rsidRDefault="00301086" w:rsidP="00F543B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</w:t>
      </w:r>
      <w:r w:rsidR="00CC165A">
        <w:rPr>
          <w:bCs/>
          <w:sz w:val="28"/>
          <w:szCs w:val="28"/>
        </w:rPr>
        <w:t xml:space="preserve">едназначены для обучающихся заочной </w:t>
      </w:r>
      <w:r>
        <w:rPr>
          <w:bCs/>
          <w:sz w:val="28"/>
          <w:szCs w:val="28"/>
        </w:rPr>
        <w:t xml:space="preserve"> форм</w:t>
      </w:r>
      <w:r w:rsidR="00CC165A">
        <w:rPr>
          <w:bCs/>
          <w:sz w:val="28"/>
          <w:szCs w:val="28"/>
        </w:rPr>
        <w:t>ы</w:t>
      </w:r>
      <w:r>
        <w:rPr>
          <w:bCs/>
          <w:sz w:val="28"/>
          <w:szCs w:val="28"/>
        </w:rPr>
        <w:t xml:space="preserve"> обу</w:t>
      </w:r>
      <w:r w:rsidR="000B067B">
        <w:rPr>
          <w:bCs/>
          <w:sz w:val="28"/>
          <w:szCs w:val="28"/>
        </w:rPr>
        <w:t>чения по направлению 38.04.01</w:t>
      </w:r>
      <w:r>
        <w:rPr>
          <w:bCs/>
          <w:sz w:val="28"/>
          <w:szCs w:val="28"/>
        </w:rPr>
        <w:t> </w:t>
      </w:r>
      <w:r w:rsidR="000B067B">
        <w:rPr>
          <w:bCs/>
          <w:sz w:val="28"/>
          <w:szCs w:val="28"/>
        </w:rPr>
        <w:t>Экономика</w:t>
      </w:r>
      <w:r w:rsidR="00F1782A">
        <w:rPr>
          <w:bCs/>
          <w:sz w:val="28"/>
          <w:szCs w:val="28"/>
        </w:rPr>
        <w:t>, магистерская программа «</w:t>
      </w:r>
      <w:r w:rsidR="000B067B">
        <w:rPr>
          <w:bCs/>
          <w:sz w:val="28"/>
          <w:szCs w:val="28"/>
        </w:rPr>
        <w:t>Экономика предприятий и организаций</w:t>
      </w:r>
      <w:r w:rsidR="00F1782A">
        <w:rPr>
          <w:bCs/>
          <w:sz w:val="28"/>
          <w:szCs w:val="28"/>
        </w:rPr>
        <w:t>»</w:t>
      </w:r>
      <w:r w:rsidR="008F5EFB">
        <w:rPr>
          <w:bCs/>
          <w:sz w:val="28"/>
          <w:szCs w:val="28"/>
        </w:rPr>
        <w:t>.</w:t>
      </w:r>
    </w:p>
    <w:p w:rsidR="008F5EFB" w:rsidRDefault="008F5EFB" w:rsidP="00F543BE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8F5EFB" w:rsidRDefault="008F5EFB" w:rsidP="00F543BE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175E30" w:rsidRDefault="00175E30" w:rsidP="00F543BE">
      <w:pPr>
        <w:spacing w:line="360" w:lineRule="auto"/>
        <w:ind w:firstLine="709"/>
        <w:jc w:val="both"/>
        <w:rPr>
          <w:bCs/>
          <w:sz w:val="28"/>
          <w:szCs w:val="28"/>
        </w:rPr>
        <w:sectPr w:rsidR="00175E30" w:rsidSect="00E00D3F">
          <w:pgSz w:w="11907" w:h="16840" w:code="9"/>
          <w:pgMar w:top="567" w:right="549" w:bottom="567" w:left="1134" w:header="709" w:footer="709" w:gutter="0"/>
          <w:cols w:space="709"/>
          <w:noEndnote/>
          <w:titlePg/>
          <w:docGrid w:linePitch="272"/>
        </w:sectPr>
      </w:pPr>
    </w:p>
    <w:p w:rsidR="008F5EFB" w:rsidRDefault="008F5EFB" w:rsidP="00F543BE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8F5EFB" w:rsidRPr="008F5EFB" w:rsidRDefault="008F5EFB" w:rsidP="008F5EFB">
      <w:pPr>
        <w:spacing w:line="360" w:lineRule="auto"/>
        <w:jc w:val="center"/>
        <w:rPr>
          <w:b/>
          <w:bCs/>
          <w:sz w:val="28"/>
          <w:szCs w:val="28"/>
        </w:rPr>
      </w:pPr>
      <w:r w:rsidRPr="008F5EFB">
        <w:rPr>
          <w:b/>
          <w:bCs/>
          <w:sz w:val="28"/>
          <w:szCs w:val="28"/>
        </w:rPr>
        <w:t> Цели освоения дисциплины</w:t>
      </w:r>
    </w:p>
    <w:p w:rsidR="008F5EFB" w:rsidRDefault="008F5EFB" w:rsidP="00F543BE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D530A" w:rsidRDefault="008F5EFB" w:rsidP="00F113CE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D530A">
        <w:rPr>
          <w:b/>
          <w:bCs/>
          <w:sz w:val="28"/>
          <w:szCs w:val="28"/>
        </w:rPr>
        <w:t>Целями освоения дисциплины</w:t>
      </w:r>
      <w:r>
        <w:rPr>
          <w:bCs/>
          <w:sz w:val="28"/>
          <w:szCs w:val="28"/>
        </w:rPr>
        <w:t xml:space="preserve"> </w:t>
      </w:r>
      <w:r w:rsidR="00CC165A">
        <w:rPr>
          <w:bCs/>
          <w:sz w:val="28"/>
          <w:szCs w:val="28"/>
        </w:rPr>
        <w:t>«Технико-экономический и функционально-стоимостный анализ»</w:t>
      </w:r>
      <w:r>
        <w:rPr>
          <w:bCs/>
          <w:sz w:val="28"/>
          <w:szCs w:val="28"/>
        </w:rPr>
        <w:t xml:space="preserve"> являются:</w:t>
      </w:r>
      <w:r w:rsidR="00F113CE">
        <w:rPr>
          <w:bCs/>
          <w:sz w:val="28"/>
          <w:szCs w:val="28"/>
        </w:rPr>
        <w:t xml:space="preserve"> </w:t>
      </w:r>
      <w:r w:rsidR="00F113CE" w:rsidRPr="00F113CE">
        <w:rPr>
          <w:bCs/>
          <w:sz w:val="28"/>
          <w:szCs w:val="28"/>
        </w:rPr>
        <w:t>приобретение студентами магистратуры теоретических основ технико</w:t>
      </w:r>
      <w:r w:rsidR="00F113CE">
        <w:rPr>
          <w:bCs/>
          <w:sz w:val="28"/>
          <w:szCs w:val="28"/>
        </w:rPr>
        <w:t>-</w:t>
      </w:r>
      <w:r w:rsidR="00F113CE" w:rsidRPr="00F113CE">
        <w:rPr>
          <w:bCs/>
          <w:sz w:val="28"/>
          <w:szCs w:val="28"/>
        </w:rPr>
        <w:t xml:space="preserve">экономического </w:t>
      </w:r>
      <w:r w:rsidR="00F113CE">
        <w:rPr>
          <w:bCs/>
          <w:sz w:val="28"/>
          <w:szCs w:val="28"/>
        </w:rPr>
        <w:t xml:space="preserve"> и функционально-стоимостного </w:t>
      </w:r>
      <w:r w:rsidR="00F113CE" w:rsidRPr="00F113CE">
        <w:rPr>
          <w:bCs/>
          <w:sz w:val="28"/>
          <w:szCs w:val="28"/>
        </w:rPr>
        <w:t>анализа, основных методов и приемов анализа с целью выявления и количественной оценки внутрихозяйственных резервов и их мобилизация для повышения эффективности хозяйственной деятельности предприятия с учетом экономических особ</w:t>
      </w:r>
      <w:r w:rsidR="00AD530A">
        <w:rPr>
          <w:bCs/>
          <w:sz w:val="28"/>
          <w:szCs w:val="28"/>
        </w:rPr>
        <w:t>енностей отраслей</w:t>
      </w:r>
      <w:r w:rsidR="00F113CE">
        <w:rPr>
          <w:bCs/>
          <w:sz w:val="28"/>
          <w:szCs w:val="28"/>
        </w:rPr>
        <w:t>;</w:t>
      </w:r>
      <w:r w:rsidR="00F113CE" w:rsidRPr="00F113CE">
        <w:rPr>
          <w:bCs/>
          <w:sz w:val="28"/>
          <w:szCs w:val="28"/>
        </w:rPr>
        <w:t xml:space="preserve"> сформировать у студентов систему знаний о функционально-стоимостном анализе, как об одном из методов анализа совершенствования организа</w:t>
      </w:r>
      <w:r w:rsidR="00F113CE">
        <w:rPr>
          <w:bCs/>
          <w:sz w:val="28"/>
          <w:szCs w:val="28"/>
        </w:rPr>
        <w:t xml:space="preserve">ционной структуры управления; </w:t>
      </w:r>
      <w:r w:rsidR="00F113CE" w:rsidRPr="00F113CE">
        <w:rPr>
          <w:bCs/>
          <w:sz w:val="28"/>
          <w:szCs w:val="28"/>
        </w:rPr>
        <w:t>научить оценивать и ра</w:t>
      </w:r>
      <w:r w:rsidR="00F113CE">
        <w:rPr>
          <w:bCs/>
          <w:sz w:val="28"/>
          <w:szCs w:val="28"/>
        </w:rPr>
        <w:t xml:space="preserve">нжировать различные функции. </w:t>
      </w:r>
    </w:p>
    <w:p w:rsidR="00F113CE" w:rsidRDefault="00F113CE" w:rsidP="00F113CE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D530A">
        <w:rPr>
          <w:b/>
          <w:bCs/>
          <w:sz w:val="28"/>
          <w:szCs w:val="28"/>
        </w:rPr>
        <w:t>Основные задачи дисциплины</w:t>
      </w:r>
      <w:r>
        <w:rPr>
          <w:bCs/>
          <w:sz w:val="28"/>
          <w:szCs w:val="28"/>
        </w:rPr>
        <w:t xml:space="preserve">: </w:t>
      </w:r>
      <w:r w:rsidRPr="00F113CE">
        <w:rPr>
          <w:bCs/>
          <w:sz w:val="28"/>
          <w:szCs w:val="28"/>
        </w:rPr>
        <w:t xml:space="preserve"> изучение специальных приемов и методов техн</w:t>
      </w:r>
      <w:r>
        <w:rPr>
          <w:bCs/>
          <w:sz w:val="28"/>
          <w:szCs w:val="28"/>
        </w:rPr>
        <w:t xml:space="preserve">ико-экономического анализа; </w:t>
      </w:r>
      <w:r w:rsidRPr="00F113CE">
        <w:rPr>
          <w:bCs/>
          <w:sz w:val="28"/>
          <w:szCs w:val="28"/>
        </w:rPr>
        <w:t>повышение научно-экономической обоснованности</w:t>
      </w:r>
      <w:r>
        <w:rPr>
          <w:bCs/>
          <w:sz w:val="28"/>
          <w:szCs w:val="28"/>
        </w:rPr>
        <w:t xml:space="preserve"> бизнес-планов и нормативов; </w:t>
      </w:r>
      <w:r w:rsidRPr="00F113CE">
        <w:rPr>
          <w:bCs/>
          <w:sz w:val="28"/>
          <w:szCs w:val="28"/>
        </w:rPr>
        <w:t xml:space="preserve">объективное и всестороннее исследование выполнения бизнес-планов </w:t>
      </w:r>
      <w:r>
        <w:rPr>
          <w:bCs/>
          <w:sz w:val="28"/>
          <w:szCs w:val="28"/>
        </w:rPr>
        <w:t>предприятий;</w:t>
      </w:r>
      <w:r w:rsidRPr="00F113CE">
        <w:rPr>
          <w:bCs/>
          <w:sz w:val="28"/>
          <w:szCs w:val="28"/>
        </w:rPr>
        <w:t xml:space="preserve"> выявление тенде</w:t>
      </w:r>
      <w:r>
        <w:rPr>
          <w:bCs/>
          <w:sz w:val="28"/>
          <w:szCs w:val="28"/>
        </w:rPr>
        <w:t xml:space="preserve">нций развития производства; </w:t>
      </w:r>
      <w:r w:rsidRPr="00F113CE">
        <w:rPr>
          <w:bCs/>
          <w:sz w:val="28"/>
          <w:szCs w:val="28"/>
        </w:rPr>
        <w:t>изучение методики оценки эффективности инвестиционных</w:t>
      </w:r>
      <w:r>
        <w:rPr>
          <w:bCs/>
          <w:sz w:val="28"/>
          <w:szCs w:val="28"/>
        </w:rPr>
        <w:t xml:space="preserve"> проектов; </w:t>
      </w:r>
      <w:r w:rsidRPr="00F113CE">
        <w:rPr>
          <w:bCs/>
          <w:sz w:val="28"/>
          <w:szCs w:val="28"/>
        </w:rPr>
        <w:t>формирование умений прогнозировать основные экономические показатели на основе проведенного техн</w:t>
      </w:r>
      <w:r>
        <w:rPr>
          <w:bCs/>
          <w:sz w:val="28"/>
          <w:szCs w:val="28"/>
        </w:rPr>
        <w:t xml:space="preserve">ико-экономического анализа;  </w:t>
      </w:r>
      <w:r w:rsidRPr="00F113CE">
        <w:rPr>
          <w:bCs/>
          <w:sz w:val="28"/>
          <w:szCs w:val="28"/>
        </w:rPr>
        <w:t>содействие повышению эффективности хозяйст</w:t>
      </w:r>
      <w:r>
        <w:rPr>
          <w:bCs/>
          <w:sz w:val="28"/>
          <w:szCs w:val="28"/>
        </w:rPr>
        <w:t>венной деятельности предприятия; выявление резервов</w:t>
      </w:r>
      <w:r w:rsidRPr="00F113CE">
        <w:rPr>
          <w:bCs/>
          <w:sz w:val="28"/>
          <w:szCs w:val="28"/>
        </w:rPr>
        <w:t xml:space="preserve"> снижения внутрипроиз</w:t>
      </w:r>
      <w:r>
        <w:rPr>
          <w:bCs/>
          <w:sz w:val="28"/>
          <w:szCs w:val="28"/>
        </w:rPr>
        <w:t>водственных расходов и устранение</w:t>
      </w:r>
      <w:r w:rsidRPr="00F113CE">
        <w:rPr>
          <w:bCs/>
          <w:sz w:val="28"/>
          <w:szCs w:val="28"/>
        </w:rPr>
        <w:t xml:space="preserve"> диспропорции  в управлении производством.</w:t>
      </w:r>
    </w:p>
    <w:p w:rsidR="00156AAF" w:rsidRDefault="00156AAF" w:rsidP="00F113CE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D530A" w:rsidRDefault="00AD530A" w:rsidP="00371A3C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D530A" w:rsidRDefault="00AD530A" w:rsidP="00371A3C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D530A" w:rsidRDefault="00AD530A" w:rsidP="00371A3C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D530A" w:rsidRDefault="00AD530A" w:rsidP="00371A3C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D530A" w:rsidRDefault="00AD530A" w:rsidP="00371A3C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D530A" w:rsidRDefault="00AD530A" w:rsidP="00371A3C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371A3C" w:rsidRPr="00371A3C" w:rsidRDefault="00371A3C" w:rsidP="00371A3C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71A3C">
        <w:rPr>
          <w:rFonts w:eastAsia="Calibri"/>
          <w:b/>
          <w:sz w:val="28"/>
          <w:szCs w:val="28"/>
          <w:lang w:eastAsia="en-US"/>
        </w:rPr>
        <w:lastRenderedPageBreak/>
        <w:t>Подготовка к контрольной работе.</w:t>
      </w:r>
      <w:r w:rsidRPr="00371A3C">
        <w:rPr>
          <w:rFonts w:eastAsia="Calibri"/>
          <w:sz w:val="28"/>
          <w:szCs w:val="28"/>
          <w:lang w:eastAsia="en-US"/>
        </w:rPr>
        <w:t xml:space="preserve"> Контрольная работа назначается после изучения определенного раздела (разделов) дисциплины и представляет собой совокупность развернутых письменных ответов </w:t>
      </w:r>
      <w:r w:rsidR="00D22D9F">
        <w:rPr>
          <w:rFonts w:eastAsia="Calibri"/>
          <w:sz w:val="28"/>
          <w:szCs w:val="28"/>
          <w:lang w:eastAsia="en-US"/>
        </w:rPr>
        <w:t>магистрантов</w:t>
      </w:r>
      <w:r w:rsidRPr="00371A3C">
        <w:rPr>
          <w:rFonts w:eastAsia="Calibri"/>
          <w:sz w:val="28"/>
          <w:szCs w:val="28"/>
          <w:lang w:eastAsia="en-US"/>
        </w:rPr>
        <w:t xml:space="preserve"> на вопросы, которые они заранее получают от преподавателя. </w:t>
      </w:r>
    </w:p>
    <w:p w:rsidR="00371A3C" w:rsidRPr="00371A3C" w:rsidRDefault="00371A3C" w:rsidP="00371A3C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71A3C">
        <w:rPr>
          <w:rFonts w:eastAsia="Calibri"/>
          <w:sz w:val="28"/>
          <w:szCs w:val="28"/>
          <w:lang w:eastAsia="en-US"/>
        </w:rPr>
        <w:t>Самостоятельная подготовка к контрольной работе включает в себя:</w:t>
      </w:r>
    </w:p>
    <w:p w:rsidR="00371A3C" w:rsidRPr="00371A3C" w:rsidRDefault="00371A3C" w:rsidP="00371A3C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71A3C">
        <w:rPr>
          <w:rFonts w:eastAsia="Calibri"/>
          <w:sz w:val="28"/>
          <w:szCs w:val="28"/>
          <w:lang w:eastAsia="en-US"/>
        </w:rPr>
        <w:noBreakHyphen/>
        <w:t xml:space="preserve"> изучение конспектов лекций, раскрывающих материал, знание которого проверяется контрольной работой; </w:t>
      </w:r>
    </w:p>
    <w:p w:rsidR="00371A3C" w:rsidRPr="00371A3C" w:rsidRDefault="00371A3C" w:rsidP="00371A3C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71A3C">
        <w:rPr>
          <w:rFonts w:eastAsia="Calibri"/>
          <w:sz w:val="28"/>
          <w:szCs w:val="28"/>
          <w:lang w:eastAsia="en-US"/>
        </w:rPr>
        <w:noBreakHyphen/>
        <w:t xml:space="preserve"> повторение учебного материала, полученного при подготовке к семинарским, практическим занятиям и во время их проведения; </w:t>
      </w:r>
    </w:p>
    <w:p w:rsidR="00371A3C" w:rsidRPr="00371A3C" w:rsidRDefault="00371A3C" w:rsidP="00371A3C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71A3C">
        <w:rPr>
          <w:rFonts w:eastAsia="Calibri"/>
          <w:sz w:val="28"/>
          <w:szCs w:val="28"/>
          <w:lang w:eastAsia="en-US"/>
        </w:rPr>
        <w:noBreakHyphen/>
        <w:t xml:space="preserve"> изучение дополнительной литературы, в которой конкретизируется содержание проверяемых знаний; </w:t>
      </w:r>
    </w:p>
    <w:p w:rsidR="00371A3C" w:rsidRPr="00371A3C" w:rsidRDefault="00371A3C" w:rsidP="00371A3C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71A3C">
        <w:rPr>
          <w:rFonts w:eastAsia="Calibri"/>
          <w:sz w:val="28"/>
          <w:szCs w:val="28"/>
          <w:lang w:eastAsia="en-US"/>
        </w:rPr>
        <w:noBreakHyphen/>
        <w:t xml:space="preserve"> составление в мысленной форме ответов на поставленные в контрольной работе вопросы; </w:t>
      </w:r>
    </w:p>
    <w:p w:rsidR="00371A3C" w:rsidRPr="00371A3C" w:rsidRDefault="00371A3C" w:rsidP="00371A3C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71A3C">
        <w:rPr>
          <w:rFonts w:eastAsia="Calibri"/>
          <w:sz w:val="28"/>
          <w:szCs w:val="28"/>
          <w:lang w:eastAsia="en-US"/>
        </w:rPr>
        <w:noBreakHyphen/>
        <w:t xml:space="preserve"> формирование психологической установки на успешное выполнение всех заданий. </w:t>
      </w:r>
    </w:p>
    <w:p w:rsidR="00291F4D" w:rsidRDefault="00291F4D" w:rsidP="00371A3C">
      <w:pPr>
        <w:spacing w:line="360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291F4D" w:rsidRDefault="00291F4D" w:rsidP="00C5393A">
      <w:pPr>
        <w:pStyle w:val="26"/>
        <w:spacing w:line="360" w:lineRule="auto"/>
        <w:ind w:firstLine="851"/>
        <w:jc w:val="both"/>
        <w:rPr>
          <w:b w:val="0"/>
          <w:i/>
        </w:rPr>
      </w:pPr>
    </w:p>
    <w:p w:rsidR="00291F4D" w:rsidRDefault="00291F4D" w:rsidP="00C5393A">
      <w:pPr>
        <w:pStyle w:val="26"/>
        <w:spacing w:line="360" w:lineRule="auto"/>
        <w:ind w:firstLine="851"/>
        <w:jc w:val="both"/>
        <w:rPr>
          <w:b w:val="0"/>
          <w:i/>
        </w:rPr>
      </w:pPr>
    </w:p>
    <w:p w:rsidR="00291F4D" w:rsidRDefault="00291F4D" w:rsidP="00C5393A">
      <w:pPr>
        <w:pStyle w:val="26"/>
        <w:spacing w:line="360" w:lineRule="auto"/>
        <w:ind w:firstLine="851"/>
        <w:jc w:val="both"/>
        <w:rPr>
          <w:b w:val="0"/>
        </w:rPr>
      </w:pPr>
      <w:r w:rsidRPr="003528E1">
        <w:rPr>
          <w:b w:val="0"/>
          <w:i/>
        </w:rPr>
        <w:t>Контрольная работа</w:t>
      </w:r>
      <w:r w:rsidRPr="00682B95">
        <w:rPr>
          <w:b w:val="0"/>
        </w:rPr>
        <w:t xml:space="preserve"> - письменная работа, выполняемая по дисциплине, в рамках которой решаются конкретные задачи, либо раскрываются определенные условием вопросы с целью оценки качества усвоения студентами отдельных, наиболее важных разделов, тем и проблем изучаемой дисциплины, умения решать конкретные теоретические и практические задачи.</w:t>
      </w:r>
    </w:p>
    <w:p w:rsidR="00291F4D" w:rsidRPr="002073F4" w:rsidRDefault="00291F4D" w:rsidP="00C5393A">
      <w:pPr>
        <w:pStyle w:val="26"/>
        <w:spacing w:line="360" w:lineRule="auto"/>
        <w:ind w:firstLine="851"/>
        <w:jc w:val="both"/>
        <w:rPr>
          <w:b w:val="0"/>
        </w:rPr>
      </w:pPr>
      <w:r>
        <w:rPr>
          <w:b w:val="0"/>
        </w:rPr>
        <w:t>Обучающийся</w:t>
      </w:r>
      <w:r w:rsidRPr="002073F4">
        <w:rPr>
          <w:b w:val="0"/>
        </w:rPr>
        <w:t xml:space="preserve"> </w:t>
      </w:r>
      <w:r w:rsidRPr="0052634C">
        <w:rPr>
          <w:b w:val="0"/>
        </w:rPr>
        <w:t xml:space="preserve">заочной формы </w:t>
      </w:r>
      <w:r w:rsidRPr="002073F4">
        <w:rPr>
          <w:b w:val="0"/>
        </w:rPr>
        <w:t>в соответствии с учебным планом и программой выполня</w:t>
      </w:r>
      <w:r>
        <w:rPr>
          <w:b w:val="0"/>
        </w:rPr>
        <w:t xml:space="preserve">ет по курсу </w:t>
      </w:r>
      <w:r w:rsidRPr="002073F4">
        <w:rPr>
          <w:b w:val="0"/>
        </w:rPr>
        <w:t xml:space="preserve"> одну контрольную работу. Контрольная работа включает </w:t>
      </w:r>
      <w:r>
        <w:rPr>
          <w:b w:val="0"/>
        </w:rPr>
        <w:t>два</w:t>
      </w:r>
      <w:r w:rsidRPr="002073F4">
        <w:rPr>
          <w:b w:val="0"/>
        </w:rPr>
        <w:t xml:space="preserve">  теоретических вопроса</w:t>
      </w:r>
      <w:r>
        <w:rPr>
          <w:b w:val="0"/>
        </w:rPr>
        <w:t xml:space="preserve"> и задачу</w:t>
      </w:r>
      <w:r w:rsidRPr="002073F4">
        <w:rPr>
          <w:b w:val="0"/>
        </w:rPr>
        <w:t xml:space="preserve">. </w:t>
      </w:r>
      <w:r w:rsidRPr="00AD530A">
        <w:t xml:space="preserve">Вариант задания на контрольную работу определяется </w:t>
      </w:r>
      <w:r w:rsidR="00C81E08" w:rsidRPr="00AD530A">
        <w:t>по номеру ФИО студента в списке группы</w:t>
      </w:r>
      <w:r w:rsidRPr="0028769D">
        <w:rPr>
          <w:b w:val="0"/>
        </w:rPr>
        <w:t>.</w:t>
      </w:r>
    </w:p>
    <w:p w:rsidR="00291F4D" w:rsidRPr="002073F4" w:rsidRDefault="00291F4D" w:rsidP="00C5393A">
      <w:pPr>
        <w:spacing w:line="360" w:lineRule="auto"/>
        <w:ind w:firstLine="851"/>
        <w:jc w:val="both"/>
        <w:rPr>
          <w:sz w:val="28"/>
          <w:szCs w:val="28"/>
          <w:lang w:eastAsia="en-US"/>
        </w:rPr>
      </w:pPr>
      <w:r w:rsidRPr="002073F4">
        <w:rPr>
          <w:sz w:val="28"/>
          <w:szCs w:val="28"/>
          <w:lang w:eastAsia="en-US"/>
        </w:rPr>
        <w:t xml:space="preserve">Выполняя контрольную работу, необходимо показать умение правильно, коротко и четко излагать усвоенный материал. В процессе подготовки </w:t>
      </w:r>
      <w:r>
        <w:rPr>
          <w:sz w:val="28"/>
          <w:szCs w:val="28"/>
          <w:lang w:eastAsia="en-US"/>
        </w:rPr>
        <w:t>к выпол</w:t>
      </w:r>
      <w:r w:rsidRPr="002073F4">
        <w:rPr>
          <w:sz w:val="28"/>
          <w:szCs w:val="28"/>
          <w:lang w:eastAsia="en-US"/>
        </w:rPr>
        <w:t xml:space="preserve">нению контрольной работы следует изучить рекомендованную литературу, а также новые публикации в области </w:t>
      </w:r>
      <w:r>
        <w:rPr>
          <w:sz w:val="28"/>
          <w:szCs w:val="28"/>
          <w:lang w:eastAsia="en-US"/>
        </w:rPr>
        <w:t>изучаемой дисциплины</w:t>
      </w:r>
      <w:r w:rsidRPr="002073F4">
        <w:rPr>
          <w:sz w:val="28"/>
          <w:szCs w:val="28"/>
          <w:lang w:eastAsia="en-US"/>
        </w:rPr>
        <w:t xml:space="preserve">  в периодической печати. </w:t>
      </w:r>
    </w:p>
    <w:p w:rsidR="00291F4D" w:rsidRPr="002073F4" w:rsidRDefault="00291F4D" w:rsidP="00C5393A">
      <w:pPr>
        <w:pStyle w:val="26"/>
        <w:spacing w:line="360" w:lineRule="auto"/>
        <w:ind w:firstLine="851"/>
        <w:jc w:val="both"/>
        <w:rPr>
          <w:b w:val="0"/>
        </w:rPr>
      </w:pPr>
      <w:r w:rsidRPr="002073F4">
        <w:rPr>
          <w:b w:val="0"/>
        </w:rPr>
        <w:lastRenderedPageBreak/>
        <w:t xml:space="preserve">При написании ответов на вопросы желательно приводить цитаты, статистические данные, графики и диаграммы, которые должны иметь ссылки на информационный источник (фамилия, инициалы автора, название цитируемого источника, том, часть, выпуск, издательство, год, страница).  </w:t>
      </w:r>
    </w:p>
    <w:p w:rsidR="00291F4D" w:rsidRPr="002073F4" w:rsidRDefault="00291F4D" w:rsidP="00C5393A">
      <w:pPr>
        <w:pStyle w:val="26"/>
        <w:spacing w:line="360" w:lineRule="auto"/>
        <w:ind w:firstLine="851"/>
        <w:jc w:val="both"/>
        <w:rPr>
          <w:b w:val="0"/>
        </w:rPr>
      </w:pPr>
      <w:r w:rsidRPr="002073F4">
        <w:rPr>
          <w:b w:val="0"/>
        </w:rPr>
        <w:t>При выполнении контрольной работы следует творчески подходить к имеющейся информации, уметь выразить свое мнение по исследуемому вопросу.</w:t>
      </w:r>
    </w:p>
    <w:p w:rsidR="00291F4D" w:rsidRPr="002073F4" w:rsidRDefault="00291F4D" w:rsidP="00C5393A">
      <w:pPr>
        <w:pStyle w:val="26"/>
        <w:spacing w:line="360" w:lineRule="auto"/>
        <w:ind w:firstLine="851"/>
        <w:jc w:val="both"/>
        <w:rPr>
          <w:b w:val="0"/>
        </w:rPr>
      </w:pPr>
      <w:r w:rsidRPr="002073F4">
        <w:rPr>
          <w:b w:val="0"/>
        </w:rPr>
        <w:t>Контрольная работа должна быть аккуратно оформлена</w:t>
      </w:r>
      <w:r>
        <w:rPr>
          <w:b w:val="0"/>
        </w:rPr>
        <w:t xml:space="preserve"> </w:t>
      </w:r>
      <w:r w:rsidRPr="00682B95">
        <w:rPr>
          <w:b w:val="0"/>
        </w:rPr>
        <w:t xml:space="preserve">(формат А4, машинописный текст, </w:t>
      </w:r>
      <w:r>
        <w:rPr>
          <w:b w:val="0"/>
        </w:rPr>
        <w:t>р</w:t>
      </w:r>
      <w:r w:rsidRPr="00682B95">
        <w:rPr>
          <w:b w:val="0"/>
        </w:rPr>
        <w:t>азмер левого поля 20 мм, правого – 10 мм, ве</w:t>
      </w:r>
      <w:r>
        <w:rPr>
          <w:b w:val="0"/>
        </w:rPr>
        <w:t>рхнего – 20 мм, нижнего – 20 мм</w:t>
      </w:r>
      <w:r w:rsidRPr="00682B95">
        <w:rPr>
          <w:b w:val="0"/>
        </w:rPr>
        <w:t xml:space="preserve">, отступ красной строки 1,5, межстрочный интервал 1,5, </w:t>
      </w:r>
      <w:r>
        <w:rPr>
          <w:b w:val="0"/>
        </w:rPr>
        <w:t>шрифт 14, Times New Roman</w:t>
      </w:r>
      <w:r w:rsidRPr="00682B95">
        <w:rPr>
          <w:b w:val="0"/>
        </w:rPr>
        <w:t>)</w:t>
      </w:r>
      <w:r w:rsidRPr="002073F4">
        <w:rPr>
          <w:b w:val="0"/>
        </w:rPr>
        <w:t xml:space="preserve">, иметь нумерацию страниц и список использованных </w:t>
      </w:r>
      <w:r>
        <w:rPr>
          <w:b w:val="0"/>
        </w:rPr>
        <w:t xml:space="preserve">источников, в котором </w:t>
      </w:r>
      <w:r w:rsidRPr="002073F4">
        <w:rPr>
          <w:b w:val="0"/>
        </w:rPr>
        <w:t xml:space="preserve">указываются все использованные </w:t>
      </w:r>
      <w:r>
        <w:rPr>
          <w:b w:val="0"/>
        </w:rPr>
        <w:t>обучающимся</w:t>
      </w:r>
      <w:r w:rsidRPr="002073F4">
        <w:rPr>
          <w:b w:val="0"/>
        </w:rPr>
        <w:t xml:space="preserve"> </w:t>
      </w:r>
      <w:r>
        <w:rPr>
          <w:b w:val="0"/>
        </w:rPr>
        <w:t xml:space="preserve">литературные источники, </w:t>
      </w:r>
      <w:r w:rsidRPr="002073F4">
        <w:rPr>
          <w:b w:val="0"/>
        </w:rPr>
        <w:t xml:space="preserve">расположенные в </w:t>
      </w:r>
      <w:r>
        <w:rPr>
          <w:b w:val="0"/>
        </w:rPr>
        <w:t xml:space="preserve">алфавитном </w:t>
      </w:r>
      <w:r w:rsidRPr="002073F4">
        <w:rPr>
          <w:b w:val="0"/>
        </w:rPr>
        <w:t>порядке и пронумерованные</w:t>
      </w:r>
      <w:r>
        <w:rPr>
          <w:b w:val="0"/>
        </w:rPr>
        <w:t>.</w:t>
      </w:r>
    </w:p>
    <w:p w:rsidR="00291F4D" w:rsidRPr="0054579D" w:rsidRDefault="00291F4D" w:rsidP="00C5393A">
      <w:pPr>
        <w:pStyle w:val="ad"/>
        <w:spacing w:line="360" w:lineRule="auto"/>
        <w:ind w:firstLine="851"/>
        <w:rPr>
          <w:sz w:val="28"/>
          <w:szCs w:val="28"/>
        </w:rPr>
      </w:pPr>
      <w:r w:rsidRPr="0054579D">
        <w:rPr>
          <w:sz w:val="28"/>
          <w:szCs w:val="28"/>
        </w:rPr>
        <w:t>Необходимо оставить поля для замечаний рецензента. Если содержание контрольной работы отвечает предъявляемым требованиям, то она допускается к защите. При неудовлетворительном выполнении конт</w:t>
      </w:r>
      <w:r>
        <w:rPr>
          <w:sz w:val="28"/>
          <w:szCs w:val="28"/>
        </w:rPr>
        <w:t xml:space="preserve">рольной работы она возвращается обучающемуся </w:t>
      </w:r>
      <w:r w:rsidRPr="0054579D">
        <w:rPr>
          <w:sz w:val="28"/>
          <w:szCs w:val="28"/>
        </w:rPr>
        <w:t>на доработку.</w:t>
      </w:r>
    </w:p>
    <w:p w:rsidR="00291F4D" w:rsidRPr="002073F4" w:rsidRDefault="00291F4D" w:rsidP="00C5393A">
      <w:pPr>
        <w:pStyle w:val="26"/>
        <w:spacing w:line="360" w:lineRule="auto"/>
        <w:ind w:firstLine="851"/>
        <w:jc w:val="both"/>
        <w:rPr>
          <w:b w:val="0"/>
        </w:rPr>
      </w:pPr>
      <w:r w:rsidRPr="002073F4">
        <w:rPr>
          <w:b w:val="0"/>
        </w:rPr>
        <w:t xml:space="preserve">Преподаватель пишет рецензию на контрольную работу, указывая основные замечания, которые </w:t>
      </w:r>
      <w:r>
        <w:rPr>
          <w:b w:val="0"/>
        </w:rPr>
        <w:t>обучающий</w:t>
      </w:r>
      <w:r w:rsidRPr="00696D64">
        <w:rPr>
          <w:b w:val="0"/>
        </w:rPr>
        <w:t>ся</w:t>
      </w:r>
      <w:r w:rsidRPr="002073F4">
        <w:rPr>
          <w:b w:val="0"/>
        </w:rPr>
        <w:t xml:space="preserve"> должен учесть при подготовке и сдаче </w:t>
      </w:r>
      <w:r>
        <w:rPr>
          <w:b w:val="0"/>
        </w:rPr>
        <w:t>зачета</w:t>
      </w:r>
      <w:r w:rsidRPr="002073F4">
        <w:rPr>
          <w:b w:val="0"/>
        </w:rPr>
        <w:t>.</w:t>
      </w:r>
    </w:p>
    <w:p w:rsidR="00291F4D" w:rsidRDefault="00291F4D" w:rsidP="00C5393A">
      <w:pPr>
        <w:spacing w:line="360" w:lineRule="auto"/>
        <w:ind w:firstLine="851"/>
        <w:jc w:val="both"/>
        <w:rPr>
          <w:sz w:val="28"/>
          <w:szCs w:val="28"/>
          <w:lang w:eastAsia="en-US"/>
        </w:rPr>
      </w:pPr>
      <w:r w:rsidRPr="002073F4">
        <w:rPr>
          <w:sz w:val="28"/>
          <w:szCs w:val="28"/>
        </w:rPr>
        <w:t xml:space="preserve">По контрольной работе проводится </w:t>
      </w:r>
      <w:r>
        <w:rPr>
          <w:sz w:val="28"/>
          <w:szCs w:val="28"/>
        </w:rPr>
        <w:t>устный опрос</w:t>
      </w:r>
      <w:r w:rsidR="00F50FDB">
        <w:rPr>
          <w:sz w:val="28"/>
          <w:szCs w:val="28"/>
        </w:rPr>
        <w:t xml:space="preserve"> (зачет контрольной работы</w:t>
      </w:r>
    </w:p>
    <w:p w:rsidR="00F50FDB" w:rsidRPr="00AD530A" w:rsidRDefault="00C81E08" w:rsidP="00AD530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AD530A">
        <w:rPr>
          <w:b/>
          <w:sz w:val="28"/>
          <w:szCs w:val="28"/>
        </w:rPr>
        <w:t>Задания на контроль</w:t>
      </w:r>
      <w:r w:rsidR="00F50FDB" w:rsidRPr="00AD530A">
        <w:rPr>
          <w:b/>
          <w:sz w:val="28"/>
          <w:szCs w:val="28"/>
        </w:rPr>
        <w:t xml:space="preserve">ную работу по дисциплине </w:t>
      </w:r>
      <w:r w:rsidR="00F50FDB" w:rsidRPr="00AD530A">
        <w:rPr>
          <w:b/>
          <w:bCs/>
          <w:sz w:val="28"/>
          <w:szCs w:val="28"/>
        </w:rPr>
        <w:t xml:space="preserve"> «Технико-экономический и функционально-стоимостный анализ».</w:t>
      </w:r>
    </w:p>
    <w:p w:rsidR="00C81E08" w:rsidRPr="00C81E08" w:rsidRDefault="00C81E08" w:rsidP="00C81E08">
      <w:pPr>
        <w:rPr>
          <w:bCs/>
          <w:sz w:val="28"/>
          <w:szCs w:val="28"/>
        </w:rPr>
      </w:pPr>
      <w:r w:rsidRPr="00C81E08">
        <w:rPr>
          <w:bCs/>
          <w:sz w:val="28"/>
          <w:szCs w:val="28"/>
        </w:rPr>
        <w:t>Таблица распределения вариантов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13"/>
        <w:gridCol w:w="1613"/>
        <w:gridCol w:w="1614"/>
        <w:gridCol w:w="1614"/>
      </w:tblGrid>
      <w:tr w:rsidR="00C81E08" w:rsidRPr="00C81E08" w:rsidTr="00E12E49">
        <w:tc>
          <w:tcPr>
            <w:tcW w:w="1613" w:type="dxa"/>
          </w:tcPr>
          <w:p w:rsidR="00C81E08" w:rsidRPr="00C81E08" w:rsidRDefault="00C81E08" w:rsidP="00E12E49">
            <w:pPr>
              <w:pStyle w:val="23"/>
              <w:spacing w:line="240" w:lineRule="auto"/>
              <w:jc w:val="center"/>
              <w:rPr>
                <w:sz w:val="28"/>
                <w:szCs w:val="28"/>
              </w:rPr>
            </w:pPr>
            <w:r w:rsidRPr="00C81E08">
              <w:rPr>
                <w:sz w:val="28"/>
                <w:szCs w:val="28"/>
              </w:rPr>
              <w:t>Номер варианта</w:t>
            </w:r>
          </w:p>
        </w:tc>
        <w:tc>
          <w:tcPr>
            <w:tcW w:w="1613" w:type="dxa"/>
          </w:tcPr>
          <w:p w:rsidR="00C81E08" w:rsidRPr="00C81E08" w:rsidRDefault="00C81E08" w:rsidP="00E12E49">
            <w:pPr>
              <w:pStyle w:val="23"/>
              <w:spacing w:line="240" w:lineRule="auto"/>
              <w:jc w:val="center"/>
              <w:rPr>
                <w:sz w:val="28"/>
                <w:szCs w:val="28"/>
              </w:rPr>
            </w:pPr>
            <w:r w:rsidRPr="00C81E08">
              <w:rPr>
                <w:sz w:val="28"/>
                <w:szCs w:val="28"/>
              </w:rPr>
              <w:t>Номера заданий</w:t>
            </w:r>
          </w:p>
        </w:tc>
        <w:tc>
          <w:tcPr>
            <w:tcW w:w="1614" w:type="dxa"/>
          </w:tcPr>
          <w:p w:rsidR="00C81E08" w:rsidRPr="00C81E08" w:rsidRDefault="00C81E08" w:rsidP="00E12E49">
            <w:pPr>
              <w:pStyle w:val="23"/>
              <w:spacing w:line="240" w:lineRule="auto"/>
              <w:jc w:val="center"/>
              <w:rPr>
                <w:sz w:val="28"/>
                <w:szCs w:val="28"/>
              </w:rPr>
            </w:pPr>
            <w:r w:rsidRPr="00C81E08">
              <w:rPr>
                <w:sz w:val="28"/>
                <w:szCs w:val="28"/>
              </w:rPr>
              <w:t>Номер варианта</w:t>
            </w:r>
          </w:p>
        </w:tc>
        <w:tc>
          <w:tcPr>
            <w:tcW w:w="1614" w:type="dxa"/>
          </w:tcPr>
          <w:p w:rsidR="00C81E08" w:rsidRPr="00C81E08" w:rsidRDefault="00C81E08" w:rsidP="00E12E49">
            <w:pPr>
              <w:pStyle w:val="23"/>
              <w:spacing w:line="240" w:lineRule="auto"/>
              <w:jc w:val="center"/>
              <w:rPr>
                <w:sz w:val="28"/>
                <w:szCs w:val="28"/>
              </w:rPr>
            </w:pPr>
            <w:r w:rsidRPr="00C81E08">
              <w:rPr>
                <w:sz w:val="28"/>
                <w:szCs w:val="28"/>
              </w:rPr>
              <w:t>Номера заданий</w:t>
            </w:r>
          </w:p>
        </w:tc>
      </w:tr>
      <w:tr w:rsidR="00C81E08" w:rsidRPr="00C81E08" w:rsidTr="00E12E49">
        <w:tc>
          <w:tcPr>
            <w:tcW w:w="1613" w:type="dxa"/>
          </w:tcPr>
          <w:p w:rsidR="00C81E08" w:rsidRPr="00C81E08" w:rsidRDefault="00C81E08" w:rsidP="00E12E49">
            <w:pPr>
              <w:pStyle w:val="23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C81E08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613" w:type="dxa"/>
          </w:tcPr>
          <w:p w:rsidR="00C81E08" w:rsidRPr="00C81E08" w:rsidRDefault="00F50FDB" w:rsidP="00E12E49">
            <w:pPr>
              <w:pStyle w:val="23"/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1, 13</w:t>
            </w:r>
            <w:r w:rsidR="00C81E08" w:rsidRPr="00C81E08">
              <w:rPr>
                <w:bCs/>
                <w:sz w:val="28"/>
                <w:szCs w:val="28"/>
              </w:rPr>
              <w:t>, 2</w:t>
            </w: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614" w:type="dxa"/>
          </w:tcPr>
          <w:p w:rsidR="00C81E08" w:rsidRPr="00C81E08" w:rsidRDefault="00F50FDB" w:rsidP="00E12E49">
            <w:pPr>
              <w:pStyle w:val="23"/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614" w:type="dxa"/>
          </w:tcPr>
          <w:p w:rsidR="00C81E08" w:rsidRPr="00C81E08" w:rsidRDefault="00F50FDB" w:rsidP="00E12E49">
            <w:pPr>
              <w:pStyle w:val="23"/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7, 19</w:t>
            </w:r>
            <w:r w:rsidR="00C81E08" w:rsidRPr="00C81E08">
              <w:rPr>
                <w:bCs/>
                <w:sz w:val="28"/>
                <w:szCs w:val="28"/>
              </w:rPr>
              <w:t xml:space="preserve">, </w:t>
            </w:r>
            <w:r w:rsidR="00585464">
              <w:rPr>
                <w:bCs/>
                <w:sz w:val="28"/>
                <w:szCs w:val="28"/>
              </w:rPr>
              <w:t>25</w:t>
            </w:r>
          </w:p>
        </w:tc>
      </w:tr>
      <w:tr w:rsidR="00C81E08" w:rsidRPr="00C81E08" w:rsidTr="00E12E49">
        <w:tc>
          <w:tcPr>
            <w:tcW w:w="1613" w:type="dxa"/>
          </w:tcPr>
          <w:p w:rsidR="00C81E08" w:rsidRPr="00C81E08" w:rsidRDefault="00C81E08" w:rsidP="00E12E49">
            <w:pPr>
              <w:pStyle w:val="23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C81E08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613" w:type="dxa"/>
          </w:tcPr>
          <w:p w:rsidR="00C81E08" w:rsidRPr="00C81E08" w:rsidRDefault="00F50FDB" w:rsidP="00E12E49">
            <w:pPr>
              <w:pStyle w:val="23"/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2, 14</w:t>
            </w:r>
            <w:r w:rsidR="00C81E08" w:rsidRPr="00C81E08">
              <w:rPr>
                <w:bCs/>
                <w:sz w:val="28"/>
                <w:szCs w:val="28"/>
              </w:rPr>
              <w:t>, 2</w:t>
            </w: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614" w:type="dxa"/>
          </w:tcPr>
          <w:p w:rsidR="00C81E08" w:rsidRPr="00C81E08" w:rsidRDefault="00F50FDB" w:rsidP="00E12E49">
            <w:pPr>
              <w:pStyle w:val="23"/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614" w:type="dxa"/>
          </w:tcPr>
          <w:p w:rsidR="00C81E08" w:rsidRPr="00C81E08" w:rsidRDefault="00F50FDB" w:rsidP="00E12E49">
            <w:pPr>
              <w:pStyle w:val="23"/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8, 20</w:t>
            </w:r>
            <w:r w:rsidR="00C81E08" w:rsidRPr="00C81E08">
              <w:rPr>
                <w:bCs/>
                <w:sz w:val="28"/>
                <w:szCs w:val="28"/>
              </w:rPr>
              <w:t xml:space="preserve">, </w:t>
            </w:r>
            <w:r w:rsidR="00585464">
              <w:rPr>
                <w:bCs/>
                <w:sz w:val="28"/>
                <w:szCs w:val="28"/>
              </w:rPr>
              <w:t>26</w:t>
            </w:r>
          </w:p>
        </w:tc>
      </w:tr>
      <w:tr w:rsidR="00C81E08" w:rsidRPr="00C81E08" w:rsidTr="00E12E49">
        <w:tc>
          <w:tcPr>
            <w:tcW w:w="1613" w:type="dxa"/>
          </w:tcPr>
          <w:p w:rsidR="00C81E08" w:rsidRPr="00C81E08" w:rsidRDefault="00C81E08" w:rsidP="00E12E49">
            <w:pPr>
              <w:pStyle w:val="23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C81E08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613" w:type="dxa"/>
          </w:tcPr>
          <w:p w:rsidR="00C81E08" w:rsidRPr="00C81E08" w:rsidRDefault="00F50FDB" w:rsidP="00E12E49">
            <w:pPr>
              <w:pStyle w:val="23"/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3, 15</w:t>
            </w:r>
            <w:r w:rsidR="00C81E08" w:rsidRPr="00C81E08">
              <w:rPr>
                <w:bCs/>
                <w:sz w:val="28"/>
                <w:szCs w:val="28"/>
              </w:rPr>
              <w:t>, 2</w:t>
            </w: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614" w:type="dxa"/>
          </w:tcPr>
          <w:p w:rsidR="00C81E08" w:rsidRPr="00C81E08" w:rsidRDefault="00F50FDB" w:rsidP="00E12E49">
            <w:pPr>
              <w:pStyle w:val="23"/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614" w:type="dxa"/>
          </w:tcPr>
          <w:p w:rsidR="00C81E08" w:rsidRPr="00C81E08" w:rsidRDefault="00F50FDB" w:rsidP="00E12E49">
            <w:pPr>
              <w:pStyle w:val="23"/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  <w:r w:rsidR="00C81E08" w:rsidRPr="00C81E08">
              <w:rPr>
                <w:bCs/>
                <w:sz w:val="28"/>
                <w:szCs w:val="28"/>
              </w:rPr>
              <w:t>, 2</w:t>
            </w:r>
            <w:r>
              <w:rPr>
                <w:bCs/>
                <w:sz w:val="28"/>
                <w:szCs w:val="28"/>
              </w:rPr>
              <w:t>1</w:t>
            </w:r>
            <w:r w:rsidR="00C81E08" w:rsidRPr="00C81E08">
              <w:rPr>
                <w:bCs/>
                <w:sz w:val="28"/>
                <w:szCs w:val="28"/>
              </w:rPr>
              <w:t xml:space="preserve">, </w:t>
            </w:r>
            <w:r w:rsidR="00585464">
              <w:rPr>
                <w:bCs/>
                <w:sz w:val="28"/>
                <w:szCs w:val="28"/>
              </w:rPr>
              <w:t>27</w:t>
            </w:r>
          </w:p>
        </w:tc>
      </w:tr>
      <w:tr w:rsidR="00C81E08" w:rsidRPr="00C81E08" w:rsidTr="00E12E49">
        <w:tc>
          <w:tcPr>
            <w:tcW w:w="1613" w:type="dxa"/>
          </w:tcPr>
          <w:p w:rsidR="00C81E08" w:rsidRPr="00C81E08" w:rsidRDefault="00C81E08" w:rsidP="00E12E49">
            <w:pPr>
              <w:pStyle w:val="23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C81E08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613" w:type="dxa"/>
          </w:tcPr>
          <w:p w:rsidR="00C81E08" w:rsidRPr="00C81E08" w:rsidRDefault="00F50FDB" w:rsidP="00E12E49">
            <w:pPr>
              <w:pStyle w:val="23"/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4, 16</w:t>
            </w:r>
            <w:r w:rsidR="00C81E08" w:rsidRPr="00C81E08">
              <w:rPr>
                <w:bCs/>
                <w:sz w:val="28"/>
                <w:szCs w:val="28"/>
              </w:rPr>
              <w:t>, 2</w:t>
            </w: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614" w:type="dxa"/>
          </w:tcPr>
          <w:p w:rsidR="00C81E08" w:rsidRPr="00C81E08" w:rsidRDefault="00C81E08" w:rsidP="00E12E49">
            <w:pPr>
              <w:pStyle w:val="23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C81E08">
              <w:rPr>
                <w:bCs/>
                <w:sz w:val="28"/>
                <w:szCs w:val="28"/>
              </w:rPr>
              <w:t>1</w:t>
            </w:r>
            <w:r w:rsidR="00F50FDB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614" w:type="dxa"/>
          </w:tcPr>
          <w:p w:rsidR="00C81E08" w:rsidRPr="00C81E08" w:rsidRDefault="00F50FDB" w:rsidP="00E12E49">
            <w:pPr>
              <w:pStyle w:val="23"/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10, 22</w:t>
            </w:r>
            <w:r w:rsidR="00C81E08" w:rsidRPr="00C81E08">
              <w:rPr>
                <w:bCs/>
                <w:sz w:val="28"/>
                <w:szCs w:val="28"/>
              </w:rPr>
              <w:t xml:space="preserve">, </w:t>
            </w:r>
            <w:r w:rsidR="00585464">
              <w:rPr>
                <w:bCs/>
                <w:sz w:val="28"/>
                <w:szCs w:val="28"/>
              </w:rPr>
              <w:t>28</w:t>
            </w:r>
          </w:p>
        </w:tc>
      </w:tr>
      <w:tr w:rsidR="00C81E08" w:rsidRPr="00C81E08" w:rsidTr="00E12E49">
        <w:tc>
          <w:tcPr>
            <w:tcW w:w="1613" w:type="dxa"/>
          </w:tcPr>
          <w:p w:rsidR="00C81E08" w:rsidRPr="00C81E08" w:rsidRDefault="00C81E08" w:rsidP="00E12E49">
            <w:pPr>
              <w:pStyle w:val="23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C81E08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613" w:type="dxa"/>
          </w:tcPr>
          <w:p w:rsidR="00C81E08" w:rsidRPr="00C81E08" w:rsidRDefault="00F50FDB" w:rsidP="00E12E49">
            <w:pPr>
              <w:pStyle w:val="23"/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5, 17</w:t>
            </w:r>
            <w:r w:rsidR="00C81E08" w:rsidRPr="00C81E08">
              <w:rPr>
                <w:bCs/>
                <w:sz w:val="28"/>
                <w:szCs w:val="28"/>
              </w:rPr>
              <w:t>, 2</w:t>
            </w: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614" w:type="dxa"/>
          </w:tcPr>
          <w:p w:rsidR="00C81E08" w:rsidRPr="00C81E08" w:rsidRDefault="00C81E08" w:rsidP="00E12E49">
            <w:pPr>
              <w:pStyle w:val="23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C81E08">
              <w:rPr>
                <w:bCs/>
                <w:sz w:val="28"/>
                <w:szCs w:val="28"/>
              </w:rPr>
              <w:t>1</w:t>
            </w:r>
            <w:r w:rsidR="00F50FDB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614" w:type="dxa"/>
          </w:tcPr>
          <w:p w:rsidR="00C81E08" w:rsidRPr="00C81E08" w:rsidRDefault="00F50FDB" w:rsidP="00E12E49">
            <w:pPr>
              <w:pStyle w:val="23"/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11, 23</w:t>
            </w:r>
            <w:r w:rsidR="00C81E08" w:rsidRPr="00C81E08">
              <w:rPr>
                <w:bCs/>
                <w:sz w:val="28"/>
                <w:szCs w:val="28"/>
              </w:rPr>
              <w:t xml:space="preserve">, </w:t>
            </w:r>
            <w:r w:rsidR="00585464">
              <w:rPr>
                <w:bCs/>
                <w:sz w:val="28"/>
                <w:szCs w:val="28"/>
              </w:rPr>
              <w:t>29</w:t>
            </w:r>
          </w:p>
        </w:tc>
      </w:tr>
      <w:tr w:rsidR="00C81E08" w:rsidRPr="00C81E08" w:rsidTr="00E12E49">
        <w:tc>
          <w:tcPr>
            <w:tcW w:w="1613" w:type="dxa"/>
          </w:tcPr>
          <w:p w:rsidR="00C81E08" w:rsidRPr="00C81E08" w:rsidRDefault="00C81E08" w:rsidP="00E12E49">
            <w:pPr>
              <w:pStyle w:val="23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C81E08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613" w:type="dxa"/>
          </w:tcPr>
          <w:p w:rsidR="00C81E08" w:rsidRPr="00C81E08" w:rsidRDefault="00F50FDB" w:rsidP="00E12E49">
            <w:pPr>
              <w:pStyle w:val="23"/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6, 18</w:t>
            </w:r>
            <w:r w:rsidR="00C81E08" w:rsidRPr="00C81E08">
              <w:rPr>
                <w:bCs/>
                <w:sz w:val="28"/>
                <w:szCs w:val="28"/>
              </w:rPr>
              <w:t xml:space="preserve">, </w:t>
            </w:r>
            <w:r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1614" w:type="dxa"/>
          </w:tcPr>
          <w:p w:rsidR="00C81E08" w:rsidRPr="00C81E08" w:rsidRDefault="00C81E08" w:rsidP="00E12E49">
            <w:pPr>
              <w:pStyle w:val="23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C81E08">
              <w:rPr>
                <w:bCs/>
                <w:sz w:val="28"/>
                <w:szCs w:val="28"/>
              </w:rPr>
              <w:t>1</w:t>
            </w:r>
            <w:r w:rsidR="00F50FD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614" w:type="dxa"/>
          </w:tcPr>
          <w:p w:rsidR="00C81E08" w:rsidRPr="00C81E08" w:rsidRDefault="00F50FDB" w:rsidP="00E12E49">
            <w:pPr>
              <w:pStyle w:val="23"/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12, 24</w:t>
            </w:r>
            <w:r w:rsidR="00C81E08" w:rsidRPr="00C81E08">
              <w:rPr>
                <w:bCs/>
                <w:sz w:val="28"/>
                <w:szCs w:val="28"/>
              </w:rPr>
              <w:t>, 3</w:t>
            </w:r>
            <w:r w:rsidR="00585464">
              <w:rPr>
                <w:bCs/>
                <w:sz w:val="28"/>
                <w:szCs w:val="28"/>
              </w:rPr>
              <w:t>0</w:t>
            </w:r>
          </w:p>
        </w:tc>
      </w:tr>
    </w:tbl>
    <w:p w:rsidR="00C81E08" w:rsidRPr="00C81E08" w:rsidRDefault="00C81E08" w:rsidP="00C81E08">
      <w:pPr>
        <w:pStyle w:val="23"/>
        <w:spacing w:line="240" w:lineRule="auto"/>
        <w:rPr>
          <w:sz w:val="28"/>
          <w:szCs w:val="28"/>
        </w:rPr>
      </w:pPr>
    </w:p>
    <w:p w:rsidR="00291F4D" w:rsidRPr="00C81E08" w:rsidRDefault="00291F4D" w:rsidP="00C5393A">
      <w:pPr>
        <w:spacing w:line="360" w:lineRule="auto"/>
        <w:jc w:val="center"/>
        <w:rPr>
          <w:i/>
          <w:sz w:val="28"/>
          <w:szCs w:val="28"/>
        </w:rPr>
      </w:pPr>
    </w:p>
    <w:p w:rsidR="00291F4D" w:rsidRDefault="00291F4D" w:rsidP="00291F4D">
      <w:pPr>
        <w:ind w:firstLine="567"/>
        <w:contextualSpacing/>
        <w:jc w:val="both"/>
        <w:rPr>
          <w:sz w:val="28"/>
          <w:szCs w:val="28"/>
        </w:rPr>
      </w:pPr>
    </w:p>
    <w:p w:rsidR="00291F4D" w:rsidRPr="007E4349" w:rsidRDefault="007E4349" w:rsidP="00291F4D">
      <w:pPr>
        <w:ind w:firstLine="567"/>
        <w:contextualSpacing/>
        <w:jc w:val="both"/>
        <w:rPr>
          <w:b/>
          <w:sz w:val="28"/>
          <w:szCs w:val="28"/>
        </w:rPr>
      </w:pPr>
      <w:r w:rsidRPr="007E4349">
        <w:rPr>
          <w:b/>
          <w:sz w:val="28"/>
          <w:szCs w:val="28"/>
        </w:rPr>
        <w:t xml:space="preserve">                              </w:t>
      </w:r>
      <w:r w:rsidR="00291F4D" w:rsidRPr="007E4349">
        <w:rPr>
          <w:b/>
          <w:sz w:val="28"/>
          <w:szCs w:val="28"/>
        </w:rPr>
        <w:t>Тематика контрольных работ</w:t>
      </w:r>
    </w:p>
    <w:p w:rsidR="00291F4D" w:rsidRDefault="00291F4D" w:rsidP="00291F4D">
      <w:pPr>
        <w:pStyle w:val="Default"/>
        <w:ind w:firstLine="708"/>
        <w:jc w:val="center"/>
        <w:rPr>
          <w:b/>
          <w:bCs/>
          <w:i/>
          <w:iCs/>
          <w:sz w:val="28"/>
          <w:szCs w:val="28"/>
        </w:rPr>
      </w:pPr>
    </w:p>
    <w:p w:rsidR="00C81E08" w:rsidRPr="007E4349" w:rsidRDefault="00C81E08" w:rsidP="00C81E08">
      <w:pPr>
        <w:pStyle w:val="Default"/>
        <w:ind w:firstLine="708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7E4349">
        <w:rPr>
          <w:rFonts w:ascii="Times New Roman" w:hAnsi="Times New Roman" w:cs="Times New Roman"/>
          <w:b/>
          <w:bCs/>
          <w:iCs/>
          <w:sz w:val="28"/>
          <w:szCs w:val="28"/>
        </w:rPr>
        <w:t>Тематика теоретических вопросов контрольной работы</w:t>
      </w:r>
    </w:p>
    <w:p w:rsidR="00C81E08" w:rsidRPr="001B760B" w:rsidRDefault="00C81E08" w:rsidP="00C81E08">
      <w:pPr>
        <w:jc w:val="both"/>
        <w:rPr>
          <w:rFonts w:ascii="Tahoma" w:hAnsi="Tahoma" w:cs="Tahoma"/>
        </w:rPr>
      </w:pPr>
    </w:p>
    <w:p w:rsidR="007E4349" w:rsidRPr="00DA5D3E" w:rsidRDefault="007E4349" w:rsidP="00DA5D3E">
      <w:pPr>
        <w:numPr>
          <w:ilvl w:val="0"/>
          <w:numId w:val="31"/>
        </w:numPr>
        <w:tabs>
          <w:tab w:val="num" w:pos="0"/>
          <w:tab w:val="left" w:pos="1134"/>
          <w:tab w:val="left" w:pos="1560"/>
          <w:tab w:val="left" w:pos="1701"/>
        </w:tabs>
        <w:ind w:left="0" w:firstLine="709"/>
        <w:rPr>
          <w:rFonts w:cs="Courier New"/>
          <w:sz w:val="28"/>
          <w:szCs w:val="28"/>
        </w:rPr>
      </w:pPr>
      <w:r w:rsidRPr="00DA5D3E">
        <w:rPr>
          <w:rFonts w:cs="Courier New"/>
          <w:sz w:val="28"/>
          <w:szCs w:val="28"/>
        </w:rPr>
        <w:t>Функционально-стоимостный анализ организации производства.</w:t>
      </w:r>
    </w:p>
    <w:p w:rsidR="007E4349" w:rsidRPr="00DA5D3E" w:rsidRDefault="007E4349" w:rsidP="00DA5D3E">
      <w:pPr>
        <w:numPr>
          <w:ilvl w:val="0"/>
          <w:numId w:val="31"/>
        </w:numPr>
        <w:tabs>
          <w:tab w:val="num" w:pos="0"/>
          <w:tab w:val="left" w:pos="1134"/>
          <w:tab w:val="left" w:pos="1560"/>
          <w:tab w:val="left" w:pos="1701"/>
        </w:tabs>
        <w:ind w:left="0" w:firstLine="709"/>
        <w:rPr>
          <w:rFonts w:cs="Courier New"/>
          <w:sz w:val="28"/>
          <w:szCs w:val="28"/>
        </w:rPr>
      </w:pPr>
      <w:r w:rsidRPr="00DA5D3E">
        <w:rPr>
          <w:rFonts w:cs="Courier New"/>
          <w:sz w:val="28"/>
          <w:szCs w:val="28"/>
        </w:rPr>
        <w:t>Функционально-стоимостный анализ в европейских странах.</w:t>
      </w:r>
    </w:p>
    <w:p w:rsidR="007E4349" w:rsidRPr="00DA5D3E" w:rsidRDefault="007E4349" w:rsidP="00DA5D3E">
      <w:pPr>
        <w:numPr>
          <w:ilvl w:val="0"/>
          <w:numId w:val="31"/>
        </w:numPr>
        <w:tabs>
          <w:tab w:val="num" w:pos="0"/>
          <w:tab w:val="left" w:pos="1134"/>
          <w:tab w:val="left" w:pos="1560"/>
          <w:tab w:val="left" w:pos="1701"/>
        </w:tabs>
        <w:ind w:left="0" w:firstLine="709"/>
        <w:rPr>
          <w:rFonts w:cs="Courier New"/>
          <w:sz w:val="28"/>
          <w:szCs w:val="28"/>
        </w:rPr>
      </w:pPr>
      <w:r w:rsidRPr="00DA5D3E">
        <w:rPr>
          <w:rFonts w:cs="Courier New"/>
          <w:sz w:val="28"/>
          <w:szCs w:val="28"/>
        </w:rPr>
        <w:t>Функционально-стоимостный анализ в Яп</w:t>
      </w:r>
      <w:r w:rsidRPr="00DA5D3E">
        <w:rPr>
          <w:rFonts w:cs="Courier New"/>
          <w:sz w:val="28"/>
          <w:szCs w:val="28"/>
        </w:rPr>
        <w:t>о</w:t>
      </w:r>
      <w:r w:rsidRPr="00DA5D3E">
        <w:rPr>
          <w:rFonts w:cs="Courier New"/>
          <w:sz w:val="28"/>
          <w:szCs w:val="28"/>
        </w:rPr>
        <w:t>нии, Китае.</w:t>
      </w:r>
    </w:p>
    <w:p w:rsidR="007E4349" w:rsidRPr="00DA5D3E" w:rsidRDefault="007E4349" w:rsidP="00DA5D3E">
      <w:pPr>
        <w:numPr>
          <w:ilvl w:val="0"/>
          <w:numId w:val="31"/>
        </w:numPr>
        <w:tabs>
          <w:tab w:val="num" w:pos="0"/>
          <w:tab w:val="left" w:pos="1134"/>
          <w:tab w:val="left" w:pos="1560"/>
          <w:tab w:val="left" w:pos="1701"/>
        </w:tabs>
        <w:ind w:left="0" w:firstLine="709"/>
        <w:rPr>
          <w:rFonts w:cs="Courier New"/>
          <w:sz w:val="28"/>
          <w:szCs w:val="28"/>
        </w:rPr>
      </w:pPr>
      <w:r w:rsidRPr="00DA5D3E">
        <w:rPr>
          <w:rFonts w:cs="Courier New"/>
          <w:sz w:val="28"/>
          <w:szCs w:val="28"/>
        </w:rPr>
        <w:t>Информационное обеспечение как предпосылка повышения эффективности функционально-стоимостного анализа.</w:t>
      </w:r>
    </w:p>
    <w:p w:rsidR="007E4349" w:rsidRPr="00DA5D3E" w:rsidRDefault="007E4349" w:rsidP="00DA5D3E">
      <w:pPr>
        <w:numPr>
          <w:ilvl w:val="0"/>
          <w:numId w:val="31"/>
        </w:numPr>
        <w:tabs>
          <w:tab w:val="num" w:pos="0"/>
          <w:tab w:val="left" w:pos="1134"/>
          <w:tab w:val="left" w:pos="1560"/>
          <w:tab w:val="left" w:pos="1701"/>
        </w:tabs>
        <w:ind w:left="0" w:firstLine="709"/>
        <w:rPr>
          <w:rFonts w:cs="Courier New"/>
          <w:sz w:val="28"/>
          <w:szCs w:val="28"/>
        </w:rPr>
      </w:pPr>
      <w:r w:rsidRPr="00DA5D3E">
        <w:rPr>
          <w:rFonts w:cs="Courier New"/>
          <w:sz w:val="28"/>
          <w:szCs w:val="28"/>
        </w:rPr>
        <w:t>Возможности автом</w:t>
      </w:r>
      <w:r w:rsidRPr="00DA5D3E">
        <w:rPr>
          <w:rFonts w:cs="Courier New"/>
          <w:sz w:val="28"/>
          <w:szCs w:val="28"/>
        </w:rPr>
        <w:t>а</w:t>
      </w:r>
      <w:r w:rsidRPr="00DA5D3E">
        <w:rPr>
          <w:rFonts w:cs="Courier New"/>
          <w:sz w:val="28"/>
          <w:szCs w:val="28"/>
        </w:rPr>
        <w:t>тизации процедур функционально-стоимостного анализа.</w:t>
      </w:r>
    </w:p>
    <w:p w:rsidR="007E4349" w:rsidRPr="00DA5D3E" w:rsidRDefault="007E4349" w:rsidP="00DA5D3E">
      <w:pPr>
        <w:numPr>
          <w:ilvl w:val="0"/>
          <w:numId w:val="31"/>
        </w:numPr>
        <w:tabs>
          <w:tab w:val="num" w:pos="0"/>
          <w:tab w:val="left" w:pos="1134"/>
          <w:tab w:val="left" w:pos="1560"/>
          <w:tab w:val="left" w:pos="1701"/>
        </w:tabs>
        <w:ind w:left="0" w:firstLine="709"/>
        <w:rPr>
          <w:rFonts w:cs="Courier New"/>
          <w:sz w:val="28"/>
          <w:szCs w:val="28"/>
        </w:rPr>
      </w:pPr>
      <w:r w:rsidRPr="00DA5D3E">
        <w:rPr>
          <w:rFonts w:cs="Courier New"/>
          <w:sz w:val="28"/>
          <w:szCs w:val="28"/>
        </w:rPr>
        <w:t xml:space="preserve">Эффективность использования функционально-стоимостного анализа. </w:t>
      </w:r>
    </w:p>
    <w:p w:rsidR="007E4349" w:rsidRPr="00DA5D3E" w:rsidRDefault="007E4349" w:rsidP="00DA5D3E">
      <w:pPr>
        <w:numPr>
          <w:ilvl w:val="0"/>
          <w:numId w:val="31"/>
        </w:numPr>
        <w:tabs>
          <w:tab w:val="num" w:pos="0"/>
          <w:tab w:val="left" w:pos="1134"/>
          <w:tab w:val="left" w:pos="1560"/>
          <w:tab w:val="left" w:pos="1701"/>
        </w:tabs>
        <w:ind w:left="0" w:firstLine="709"/>
        <w:rPr>
          <w:rFonts w:cs="Courier New"/>
          <w:sz w:val="28"/>
          <w:szCs w:val="28"/>
        </w:rPr>
      </w:pPr>
      <w:r w:rsidRPr="00DA5D3E">
        <w:rPr>
          <w:rFonts w:cs="Courier New"/>
          <w:sz w:val="28"/>
          <w:szCs w:val="28"/>
        </w:rPr>
        <w:t>Методические и организационно-экономические проблемы использования фун</w:t>
      </w:r>
      <w:r w:rsidRPr="00DA5D3E">
        <w:rPr>
          <w:rFonts w:cs="Courier New"/>
          <w:sz w:val="28"/>
          <w:szCs w:val="28"/>
        </w:rPr>
        <w:t>к</w:t>
      </w:r>
      <w:r w:rsidRPr="00DA5D3E">
        <w:rPr>
          <w:rFonts w:cs="Courier New"/>
          <w:sz w:val="28"/>
          <w:szCs w:val="28"/>
        </w:rPr>
        <w:t>ционально-стоимостного анализа.</w:t>
      </w:r>
    </w:p>
    <w:p w:rsidR="00DA5D3E" w:rsidRPr="00DA5D3E" w:rsidRDefault="00DA5D3E" w:rsidP="00DA5D3E">
      <w:pPr>
        <w:numPr>
          <w:ilvl w:val="0"/>
          <w:numId w:val="31"/>
        </w:numPr>
        <w:tabs>
          <w:tab w:val="num" w:pos="0"/>
          <w:tab w:val="left" w:pos="284"/>
          <w:tab w:val="left" w:pos="993"/>
          <w:tab w:val="left" w:pos="1560"/>
        </w:tabs>
        <w:ind w:left="0" w:firstLine="709"/>
        <w:rPr>
          <w:rFonts w:cs="Courier New"/>
          <w:sz w:val="28"/>
          <w:szCs w:val="28"/>
        </w:rPr>
      </w:pPr>
      <w:r w:rsidRPr="00DA5D3E">
        <w:rPr>
          <w:rFonts w:cs="Courier New"/>
          <w:sz w:val="28"/>
          <w:szCs w:val="28"/>
        </w:rPr>
        <w:t>История возникновения функционально-стоимостного анализа. Сущность фун</w:t>
      </w:r>
      <w:r w:rsidRPr="00DA5D3E">
        <w:rPr>
          <w:rFonts w:cs="Courier New"/>
          <w:sz w:val="28"/>
          <w:szCs w:val="28"/>
        </w:rPr>
        <w:t>к</w:t>
      </w:r>
      <w:r w:rsidRPr="00DA5D3E">
        <w:rPr>
          <w:rFonts w:cs="Courier New"/>
          <w:sz w:val="28"/>
          <w:szCs w:val="28"/>
        </w:rPr>
        <w:t xml:space="preserve">ционально-стоимостного анализа. </w:t>
      </w:r>
    </w:p>
    <w:p w:rsidR="00DA5D3E" w:rsidRPr="00DA5D3E" w:rsidRDefault="00DA5D3E" w:rsidP="00DA5D3E">
      <w:pPr>
        <w:numPr>
          <w:ilvl w:val="0"/>
          <w:numId w:val="31"/>
        </w:numPr>
        <w:tabs>
          <w:tab w:val="num" w:pos="0"/>
          <w:tab w:val="left" w:pos="284"/>
          <w:tab w:val="left" w:pos="993"/>
          <w:tab w:val="left" w:pos="1560"/>
        </w:tabs>
        <w:ind w:left="0" w:firstLine="709"/>
        <w:rPr>
          <w:rFonts w:cs="Courier New"/>
          <w:sz w:val="28"/>
          <w:szCs w:val="28"/>
        </w:rPr>
      </w:pPr>
      <w:r w:rsidRPr="00DA5D3E">
        <w:rPr>
          <w:rFonts w:cs="Courier New"/>
          <w:sz w:val="28"/>
          <w:szCs w:val="28"/>
        </w:rPr>
        <w:t xml:space="preserve">Этапы проведения функционально-стоимостного анализа. </w:t>
      </w:r>
    </w:p>
    <w:p w:rsidR="00DA5D3E" w:rsidRPr="00DA5D3E" w:rsidRDefault="00DA5D3E" w:rsidP="00DA5D3E">
      <w:pPr>
        <w:numPr>
          <w:ilvl w:val="0"/>
          <w:numId w:val="31"/>
        </w:numPr>
        <w:tabs>
          <w:tab w:val="num" w:pos="0"/>
          <w:tab w:val="left" w:pos="1134"/>
          <w:tab w:val="left" w:pos="1560"/>
          <w:tab w:val="left" w:pos="1701"/>
        </w:tabs>
        <w:ind w:left="0" w:firstLine="709"/>
        <w:rPr>
          <w:rFonts w:cs="Courier New"/>
          <w:sz w:val="28"/>
          <w:szCs w:val="28"/>
        </w:rPr>
      </w:pPr>
      <w:r w:rsidRPr="00DA5D3E">
        <w:rPr>
          <w:rFonts w:cs="Courier New"/>
          <w:sz w:val="28"/>
          <w:szCs w:val="28"/>
        </w:rPr>
        <w:t>Использование функционально-стоимостного анализа при совершенствовании технологических процессов.</w:t>
      </w:r>
    </w:p>
    <w:p w:rsidR="00DA5D3E" w:rsidRPr="00DA5D3E" w:rsidRDefault="00DA5D3E" w:rsidP="00DA5D3E">
      <w:pPr>
        <w:numPr>
          <w:ilvl w:val="0"/>
          <w:numId w:val="31"/>
        </w:numPr>
        <w:tabs>
          <w:tab w:val="num" w:pos="0"/>
          <w:tab w:val="left" w:pos="1134"/>
          <w:tab w:val="left" w:pos="1560"/>
          <w:tab w:val="left" w:pos="1701"/>
        </w:tabs>
        <w:ind w:left="0" w:firstLine="709"/>
        <w:rPr>
          <w:rFonts w:cs="Courier New"/>
          <w:sz w:val="28"/>
          <w:szCs w:val="28"/>
        </w:rPr>
      </w:pPr>
      <w:r w:rsidRPr="00DA5D3E">
        <w:rPr>
          <w:rFonts w:cs="Courier New"/>
          <w:sz w:val="28"/>
          <w:szCs w:val="28"/>
        </w:rPr>
        <w:t>Особенности функционально-стоимостного анализа различных видов технол</w:t>
      </w:r>
      <w:r w:rsidRPr="00DA5D3E">
        <w:rPr>
          <w:rFonts w:cs="Courier New"/>
          <w:sz w:val="28"/>
          <w:szCs w:val="28"/>
        </w:rPr>
        <w:t>о</w:t>
      </w:r>
      <w:r w:rsidRPr="00DA5D3E">
        <w:rPr>
          <w:rFonts w:cs="Courier New"/>
          <w:sz w:val="28"/>
          <w:szCs w:val="28"/>
        </w:rPr>
        <w:t>гических процессов и их системных составляющих.</w:t>
      </w:r>
    </w:p>
    <w:p w:rsidR="00DA5D3E" w:rsidRPr="00DA5D3E" w:rsidRDefault="00DA5D3E" w:rsidP="00DA5D3E">
      <w:pPr>
        <w:numPr>
          <w:ilvl w:val="0"/>
          <w:numId w:val="31"/>
        </w:numPr>
        <w:tabs>
          <w:tab w:val="num" w:pos="0"/>
          <w:tab w:val="left" w:pos="1134"/>
          <w:tab w:val="left" w:pos="1560"/>
          <w:tab w:val="left" w:pos="1701"/>
        </w:tabs>
        <w:ind w:left="0" w:firstLine="709"/>
        <w:rPr>
          <w:rFonts w:cs="Courier New"/>
          <w:sz w:val="28"/>
          <w:szCs w:val="28"/>
        </w:rPr>
      </w:pPr>
      <w:r w:rsidRPr="00DA5D3E">
        <w:rPr>
          <w:rFonts w:cs="Courier New"/>
          <w:sz w:val="28"/>
          <w:szCs w:val="28"/>
        </w:rPr>
        <w:t>Оценка экономической эффективности проектов совершенствования системы и технологии управления персоналом.</w:t>
      </w:r>
    </w:p>
    <w:p w:rsidR="00DA5D3E" w:rsidRDefault="00DA5D3E" w:rsidP="00DA5D3E">
      <w:pPr>
        <w:numPr>
          <w:ilvl w:val="0"/>
          <w:numId w:val="3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C2C93">
        <w:rPr>
          <w:sz w:val="28"/>
          <w:szCs w:val="28"/>
        </w:rPr>
        <w:t>Понятие «Технико-экономический анализ деятельности предприятий». Предмет, объект и задачи ТЭАДП.</w:t>
      </w:r>
    </w:p>
    <w:p w:rsidR="00DA5D3E" w:rsidRDefault="00DA5D3E" w:rsidP="00DA5D3E">
      <w:pPr>
        <w:numPr>
          <w:ilvl w:val="0"/>
          <w:numId w:val="3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C2C93">
        <w:rPr>
          <w:sz w:val="28"/>
          <w:szCs w:val="28"/>
        </w:rPr>
        <w:t xml:space="preserve"> Принципы ТЭАДП.</w:t>
      </w:r>
    </w:p>
    <w:p w:rsidR="00DA5D3E" w:rsidRDefault="00DA5D3E" w:rsidP="00DA5D3E">
      <w:pPr>
        <w:numPr>
          <w:ilvl w:val="0"/>
          <w:numId w:val="3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C2C93">
        <w:rPr>
          <w:sz w:val="28"/>
          <w:szCs w:val="28"/>
        </w:rPr>
        <w:t xml:space="preserve">История  развития  экономического анализа и его научные основы.* </w:t>
      </w:r>
    </w:p>
    <w:p w:rsidR="00DA5D3E" w:rsidRDefault="00DA5D3E" w:rsidP="00DA5D3E">
      <w:pPr>
        <w:numPr>
          <w:ilvl w:val="0"/>
          <w:numId w:val="31"/>
        </w:numPr>
        <w:rPr>
          <w:sz w:val="28"/>
          <w:szCs w:val="28"/>
        </w:rPr>
      </w:pPr>
      <w:r w:rsidRPr="008C2C93">
        <w:rPr>
          <w:sz w:val="28"/>
          <w:szCs w:val="28"/>
        </w:rPr>
        <w:t xml:space="preserve"> Виды ТЭАДП и их классификация.</w:t>
      </w:r>
    </w:p>
    <w:p w:rsidR="00DA5D3E" w:rsidRDefault="00DA5D3E" w:rsidP="00DA5D3E">
      <w:pPr>
        <w:numPr>
          <w:ilvl w:val="0"/>
          <w:numId w:val="3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C2C93">
        <w:rPr>
          <w:sz w:val="28"/>
          <w:szCs w:val="28"/>
        </w:rPr>
        <w:t xml:space="preserve"> Факторы, определяющие результаты хозяйственной деятельности предприятия,  и их классификация. </w:t>
      </w:r>
    </w:p>
    <w:p w:rsidR="00DA5D3E" w:rsidRDefault="00DA5D3E" w:rsidP="00DA5D3E">
      <w:pPr>
        <w:numPr>
          <w:ilvl w:val="0"/>
          <w:numId w:val="31"/>
        </w:numPr>
        <w:rPr>
          <w:sz w:val="28"/>
          <w:szCs w:val="28"/>
        </w:rPr>
      </w:pPr>
      <w:r w:rsidRPr="008C2C93">
        <w:rPr>
          <w:sz w:val="28"/>
          <w:szCs w:val="28"/>
        </w:rPr>
        <w:t xml:space="preserve"> Система показателей, используемых в ТЭАДП. </w:t>
      </w:r>
    </w:p>
    <w:p w:rsidR="00DA5D3E" w:rsidRDefault="00DA5D3E" w:rsidP="00DA5D3E">
      <w:pPr>
        <w:numPr>
          <w:ilvl w:val="0"/>
          <w:numId w:val="31"/>
        </w:numPr>
        <w:rPr>
          <w:sz w:val="28"/>
          <w:szCs w:val="28"/>
        </w:rPr>
      </w:pPr>
      <w:r w:rsidRPr="008C2C93">
        <w:rPr>
          <w:sz w:val="28"/>
          <w:szCs w:val="28"/>
        </w:rPr>
        <w:t xml:space="preserve"> Информационная база ТЭАДП.</w:t>
      </w:r>
    </w:p>
    <w:p w:rsidR="00DA5D3E" w:rsidRPr="00DA5D3E" w:rsidRDefault="00DA5D3E" w:rsidP="00DA5D3E">
      <w:pPr>
        <w:numPr>
          <w:ilvl w:val="0"/>
          <w:numId w:val="3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A5D3E">
        <w:rPr>
          <w:sz w:val="28"/>
          <w:szCs w:val="28"/>
        </w:rPr>
        <w:t xml:space="preserve"> Аддитивные, мультипликативные, кратные и смешанные факторные  модели в экономическом анализе. </w:t>
      </w:r>
    </w:p>
    <w:p w:rsidR="00DA5D3E" w:rsidRPr="008C2C93" w:rsidRDefault="00DA5D3E" w:rsidP="00DA5D3E">
      <w:pPr>
        <w:numPr>
          <w:ilvl w:val="0"/>
          <w:numId w:val="31"/>
        </w:numPr>
        <w:rPr>
          <w:sz w:val="28"/>
          <w:szCs w:val="28"/>
        </w:rPr>
      </w:pPr>
      <w:r w:rsidRPr="008C2C93">
        <w:rPr>
          <w:sz w:val="28"/>
          <w:szCs w:val="28"/>
        </w:rPr>
        <w:t xml:space="preserve"> Методы последовательного элиминирования факторов в экономическом анализе: метод цепной подстановки,  метод относительных разниц и  интегральный метод. </w:t>
      </w:r>
    </w:p>
    <w:p w:rsidR="00DA5D3E" w:rsidRDefault="00DA5D3E" w:rsidP="00DA5D3E">
      <w:pPr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Pr="008C2C93">
        <w:rPr>
          <w:sz w:val="28"/>
          <w:szCs w:val="28"/>
        </w:rPr>
        <w:t xml:space="preserve"> Сравнительный анализ методов элиминирования факторов в экономическом анализе.* </w:t>
      </w:r>
    </w:p>
    <w:p w:rsidR="00DA5D3E" w:rsidRPr="00DA5D3E" w:rsidRDefault="00DA5D3E" w:rsidP="00DA5D3E">
      <w:pPr>
        <w:rPr>
          <w:sz w:val="28"/>
          <w:szCs w:val="28"/>
        </w:rPr>
      </w:pPr>
      <w:r>
        <w:rPr>
          <w:sz w:val="28"/>
          <w:szCs w:val="28"/>
        </w:rPr>
        <w:t>23.</w:t>
      </w:r>
      <w:r w:rsidRPr="00DA5D3E">
        <w:rPr>
          <w:sz w:val="28"/>
          <w:szCs w:val="28"/>
        </w:rPr>
        <w:t xml:space="preserve"> Основные элементы маркетингового исследования. Этапы процесса формирования рыночной цены.* </w:t>
      </w:r>
    </w:p>
    <w:p w:rsidR="00C81E08" w:rsidRPr="00012442" w:rsidRDefault="00DA5D3E" w:rsidP="00DA5D3E">
      <w:pPr>
        <w:spacing w:line="360" w:lineRule="auto"/>
        <w:rPr>
          <w:sz w:val="28"/>
        </w:rPr>
      </w:pPr>
      <w:r>
        <w:rPr>
          <w:sz w:val="28"/>
          <w:szCs w:val="28"/>
        </w:rPr>
        <w:t>24</w:t>
      </w:r>
      <w:r w:rsidRPr="008C2C93">
        <w:rPr>
          <w:sz w:val="28"/>
          <w:szCs w:val="28"/>
        </w:rPr>
        <w:t>. Факторный анализ прибыли по методу маржинального дохода  (direct-cost).</w:t>
      </w:r>
    </w:p>
    <w:p w:rsidR="007E4349" w:rsidRDefault="007E4349" w:rsidP="007401EB">
      <w:pPr>
        <w:pStyle w:val="Default"/>
        <w:spacing w:line="360" w:lineRule="auto"/>
        <w:ind w:firstLine="708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7E4349" w:rsidRDefault="007E4349" w:rsidP="007401EB">
      <w:pPr>
        <w:pStyle w:val="Default"/>
        <w:spacing w:line="360" w:lineRule="auto"/>
        <w:ind w:firstLine="708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C81E08" w:rsidRPr="007E4349" w:rsidRDefault="00C81E08" w:rsidP="007401EB">
      <w:pPr>
        <w:pStyle w:val="Default"/>
        <w:spacing w:line="360" w:lineRule="auto"/>
        <w:ind w:firstLine="708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7E4349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Практическая часть контрольной работы</w:t>
      </w:r>
    </w:p>
    <w:p w:rsidR="00C81E08" w:rsidRPr="007E4349" w:rsidRDefault="00C81E08" w:rsidP="00C81E08">
      <w:pPr>
        <w:ind w:firstLine="567"/>
        <w:contextualSpacing/>
        <w:jc w:val="both"/>
        <w:rPr>
          <w:b/>
          <w:sz w:val="28"/>
          <w:szCs w:val="28"/>
        </w:rPr>
      </w:pPr>
    </w:p>
    <w:p w:rsidR="00C81E08" w:rsidRPr="00F50FDB" w:rsidRDefault="00F50FDB" w:rsidP="00C81E08">
      <w:pPr>
        <w:rPr>
          <w:sz w:val="28"/>
          <w:szCs w:val="28"/>
        </w:rPr>
      </w:pPr>
      <w:r w:rsidRPr="00F50FDB">
        <w:rPr>
          <w:b/>
          <w:sz w:val="28"/>
          <w:szCs w:val="28"/>
        </w:rPr>
        <w:t xml:space="preserve">                                                    </w:t>
      </w:r>
      <w:r w:rsidR="00C81E08" w:rsidRPr="00F50FDB">
        <w:rPr>
          <w:b/>
          <w:sz w:val="28"/>
          <w:szCs w:val="28"/>
        </w:rPr>
        <w:t>Перечень заданий:</w:t>
      </w:r>
    </w:p>
    <w:p w:rsidR="00291F4D" w:rsidRPr="00F50FDB" w:rsidRDefault="00291F4D" w:rsidP="00371A3C">
      <w:pPr>
        <w:spacing w:line="360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F50FDB" w:rsidRPr="00F50FDB" w:rsidRDefault="00F50FDB" w:rsidP="00F50FDB">
      <w:pPr>
        <w:pStyle w:val="-"/>
        <w:spacing w:before="0" w:beforeAutospacing="0" w:after="0" w:afterAutospacing="0" w:line="295" w:lineRule="atLeast"/>
        <w:jc w:val="both"/>
        <w:rPr>
          <w:color w:val="191919"/>
          <w:sz w:val="28"/>
          <w:szCs w:val="28"/>
        </w:rPr>
      </w:pPr>
      <w:r w:rsidRPr="00F50FDB">
        <w:rPr>
          <w:color w:val="191919"/>
          <w:sz w:val="28"/>
          <w:szCs w:val="28"/>
        </w:rPr>
        <w:t>25. Контрольное задание по технико - экономическому анализу. Оценка степени выполнения плана за отчетный период</w:t>
      </w:r>
    </w:p>
    <w:p w:rsidR="00F50FDB" w:rsidRPr="00F50FDB" w:rsidRDefault="00F50FDB" w:rsidP="00F50FDB">
      <w:pPr>
        <w:pStyle w:val="fr1"/>
        <w:spacing w:before="0" w:beforeAutospacing="0" w:after="0" w:afterAutospacing="0" w:line="295" w:lineRule="atLeast"/>
        <w:jc w:val="both"/>
        <w:rPr>
          <w:color w:val="191919"/>
          <w:sz w:val="28"/>
          <w:szCs w:val="28"/>
        </w:rPr>
      </w:pPr>
      <w:r w:rsidRPr="00F50FDB">
        <w:rPr>
          <w:color w:val="191919"/>
          <w:sz w:val="28"/>
          <w:szCs w:val="28"/>
        </w:rPr>
        <w:t>Таблица 1. Выполнение плана по производству продукции</w:t>
      </w:r>
    </w:p>
    <w:tbl>
      <w:tblPr>
        <w:tblW w:w="7290" w:type="dxa"/>
        <w:tblCellMar>
          <w:left w:w="0" w:type="dxa"/>
          <w:right w:w="0" w:type="dxa"/>
        </w:tblCellMar>
        <w:tblLook w:val="04A0"/>
      </w:tblPr>
      <w:tblGrid>
        <w:gridCol w:w="1457"/>
        <w:gridCol w:w="952"/>
        <w:gridCol w:w="1006"/>
        <w:gridCol w:w="2078"/>
        <w:gridCol w:w="1797"/>
      </w:tblGrid>
      <w:tr w:rsidR="00F50FDB" w:rsidRPr="00F50FDB" w:rsidTr="00F64711">
        <w:trPr>
          <w:trHeight w:val="264"/>
        </w:trPr>
        <w:tc>
          <w:tcPr>
            <w:tcW w:w="15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Вид продукции</w:t>
            </w:r>
          </w:p>
        </w:tc>
        <w:tc>
          <w:tcPr>
            <w:tcW w:w="22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Объем производства</w:t>
            </w:r>
          </w:p>
        </w:tc>
        <w:tc>
          <w:tcPr>
            <w:tcW w:w="239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Абсолютное отклонение</w:t>
            </w:r>
          </w:p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от плана</w:t>
            </w:r>
          </w:p>
        </w:tc>
        <w:tc>
          <w:tcPr>
            <w:tcW w:w="186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Выполнение плана в %</w:t>
            </w:r>
          </w:p>
        </w:tc>
      </w:tr>
      <w:tr w:rsidR="00F50FDB" w:rsidRPr="00F50FDB" w:rsidTr="00F64711">
        <w:trPr>
          <w:trHeight w:val="263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План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</w:tr>
      <w:tr w:rsidR="00F50FDB" w:rsidRPr="00F50FDB" w:rsidTr="00F64711">
        <w:tc>
          <w:tcPr>
            <w:tcW w:w="15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300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327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</w:tr>
      <w:tr w:rsidR="00F50FDB" w:rsidRPr="00F50FDB" w:rsidTr="00F64711">
        <w:tc>
          <w:tcPr>
            <w:tcW w:w="15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Б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250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225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</w:tr>
      <w:tr w:rsidR="00F50FDB" w:rsidRPr="00F50FDB" w:rsidTr="00F64711">
        <w:tc>
          <w:tcPr>
            <w:tcW w:w="15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В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500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510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</w:tr>
      <w:tr w:rsidR="00F50FDB" w:rsidRPr="00F50FDB" w:rsidTr="00F64711">
        <w:tc>
          <w:tcPr>
            <w:tcW w:w="15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и т.д.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</w:tr>
      <w:tr w:rsidR="00F50FDB" w:rsidRPr="00F50FDB" w:rsidTr="00F64711">
        <w:tc>
          <w:tcPr>
            <w:tcW w:w="15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Всего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4000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4200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</w:tr>
    </w:tbl>
    <w:p w:rsidR="00F50FDB" w:rsidRPr="00F50FDB" w:rsidRDefault="00F50FDB" w:rsidP="00F50FDB">
      <w:pPr>
        <w:pStyle w:val="fr1"/>
        <w:spacing w:before="0" w:beforeAutospacing="0" w:after="0" w:afterAutospacing="0" w:line="295" w:lineRule="atLeast"/>
        <w:jc w:val="both"/>
        <w:rPr>
          <w:color w:val="191919"/>
          <w:sz w:val="28"/>
          <w:szCs w:val="28"/>
        </w:rPr>
      </w:pPr>
      <w:r w:rsidRPr="00F50FDB">
        <w:rPr>
          <w:color w:val="191919"/>
          <w:sz w:val="28"/>
          <w:szCs w:val="28"/>
        </w:rPr>
        <w:t>Требуется. Проведите анализ выполнения плана по производству продукции.</w:t>
      </w:r>
    </w:p>
    <w:p w:rsidR="00F50FDB" w:rsidRPr="00F50FDB" w:rsidRDefault="00F50FDB" w:rsidP="00F50FDB">
      <w:pPr>
        <w:pStyle w:val="-"/>
        <w:spacing w:before="0" w:beforeAutospacing="0" w:after="0" w:afterAutospacing="0" w:line="295" w:lineRule="atLeast"/>
        <w:jc w:val="both"/>
        <w:rPr>
          <w:color w:val="191919"/>
          <w:sz w:val="28"/>
          <w:szCs w:val="28"/>
        </w:rPr>
      </w:pPr>
    </w:p>
    <w:p w:rsidR="00F50FDB" w:rsidRPr="00F50FDB" w:rsidRDefault="00F50FDB" w:rsidP="00F50FDB">
      <w:pPr>
        <w:pStyle w:val="-"/>
        <w:spacing w:before="0" w:beforeAutospacing="0" w:after="0" w:afterAutospacing="0" w:line="295" w:lineRule="atLeast"/>
        <w:jc w:val="both"/>
        <w:rPr>
          <w:color w:val="191919"/>
          <w:sz w:val="28"/>
          <w:szCs w:val="28"/>
        </w:rPr>
      </w:pPr>
    </w:p>
    <w:p w:rsidR="00F50FDB" w:rsidRPr="00F50FDB" w:rsidRDefault="00F50FDB" w:rsidP="00F50FDB">
      <w:pPr>
        <w:pStyle w:val="-"/>
        <w:spacing w:before="0" w:beforeAutospacing="0" w:after="0" w:afterAutospacing="0" w:line="295" w:lineRule="atLeast"/>
        <w:jc w:val="both"/>
        <w:rPr>
          <w:color w:val="191919"/>
          <w:sz w:val="28"/>
          <w:szCs w:val="28"/>
        </w:rPr>
      </w:pPr>
    </w:p>
    <w:p w:rsidR="00585464" w:rsidRDefault="00585464" w:rsidP="00F50FDB">
      <w:pPr>
        <w:pStyle w:val="-"/>
        <w:spacing w:before="0" w:beforeAutospacing="0" w:after="0" w:afterAutospacing="0" w:line="295" w:lineRule="atLeast"/>
        <w:jc w:val="both"/>
        <w:rPr>
          <w:color w:val="191919"/>
          <w:sz w:val="28"/>
          <w:szCs w:val="28"/>
        </w:rPr>
      </w:pPr>
    </w:p>
    <w:p w:rsidR="00585464" w:rsidRDefault="00585464" w:rsidP="00F50FDB">
      <w:pPr>
        <w:pStyle w:val="-"/>
        <w:spacing w:before="0" w:beforeAutospacing="0" w:after="0" w:afterAutospacing="0" w:line="295" w:lineRule="atLeast"/>
        <w:jc w:val="both"/>
        <w:rPr>
          <w:color w:val="191919"/>
          <w:sz w:val="28"/>
          <w:szCs w:val="28"/>
        </w:rPr>
      </w:pPr>
    </w:p>
    <w:p w:rsidR="00F50FDB" w:rsidRPr="00F50FDB" w:rsidRDefault="00F50FDB" w:rsidP="00F50FDB">
      <w:pPr>
        <w:pStyle w:val="-"/>
        <w:spacing w:before="0" w:beforeAutospacing="0" w:after="0" w:afterAutospacing="0" w:line="295" w:lineRule="atLeast"/>
        <w:jc w:val="both"/>
        <w:rPr>
          <w:color w:val="191919"/>
          <w:sz w:val="28"/>
          <w:szCs w:val="28"/>
        </w:rPr>
      </w:pPr>
      <w:r w:rsidRPr="00F50FDB">
        <w:rPr>
          <w:color w:val="191919"/>
          <w:sz w:val="28"/>
          <w:szCs w:val="28"/>
        </w:rPr>
        <w:t>2</w:t>
      </w:r>
      <w:r>
        <w:rPr>
          <w:color w:val="191919"/>
          <w:sz w:val="28"/>
          <w:szCs w:val="28"/>
        </w:rPr>
        <w:t>6</w:t>
      </w:r>
      <w:r w:rsidRPr="00F50FDB">
        <w:rPr>
          <w:color w:val="191919"/>
          <w:sz w:val="28"/>
          <w:szCs w:val="28"/>
        </w:rPr>
        <w:t>. Контрольное задание по технико-экономическому анализу. Проверка обоснованности плановых показателей</w:t>
      </w:r>
    </w:p>
    <w:p w:rsidR="00F50FDB" w:rsidRPr="00F50FDB" w:rsidRDefault="00F50FDB" w:rsidP="00F50FDB">
      <w:pPr>
        <w:pStyle w:val="fr1"/>
        <w:spacing w:before="0" w:beforeAutospacing="0" w:after="0" w:afterAutospacing="0" w:line="295" w:lineRule="atLeast"/>
        <w:jc w:val="both"/>
        <w:rPr>
          <w:color w:val="191919"/>
          <w:sz w:val="28"/>
          <w:szCs w:val="28"/>
        </w:rPr>
      </w:pPr>
      <w:r w:rsidRPr="00F50FDB">
        <w:rPr>
          <w:color w:val="191919"/>
          <w:sz w:val="28"/>
          <w:szCs w:val="28"/>
        </w:rPr>
        <w:t>Таблица 2. Производство продукции, в млн</w:t>
      </w:r>
      <w:r w:rsidR="00585464">
        <w:rPr>
          <w:color w:val="191919"/>
          <w:sz w:val="28"/>
          <w:szCs w:val="28"/>
        </w:rPr>
        <w:t>.</w:t>
      </w:r>
      <w:r w:rsidRPr="00F50FDB">
        <w:rPr>
          <w:color w:val="191919"/>
          <w:sz w:val="28"/>
          <w:szCs w:val="28"/>
        </w:rPr>
        <w:t xml:space="preserve"> р. (в сопоставимых ценах)</w:t>
      </w:r>
    </w:p>
    <w:tbl>
      <w:tblPr>
        <w:tblW w:w="7875" w:type="dxa"/>
        <w:tblCellMar>
          <w:left w:w="0" w:type="dxa"/>
          <w:right w:w="0" w:type="dxa"/>
        </w:tblCellMar>
        <w:tblLook w:val="04A0"/>
      </w:tblPr>
      <w:tblGrid>
        <w:gridCol w:w="1536"/>
        <w:gridCol w:w="776"/>
        <w:gridCol w:w="776"/>
        <w:gridCol w:w="776"/>
        <w:gridCol w:w="776"/>
        <w:gridCol w:w="1423"/>
        <w:gridCol w:w="1812"/>
      </w:tblGrid>
      <w:tr w:rsidR="00F50FDB" w:rsidRPr="00F50FDB" w:rsidTr="00F64711">
        <w:trPr>
          <w:trHeight w:val="264"/>
        </w:trPr>
        <w:tc>
          <w:tcPr>
            <w:tcW w:w="15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Вид продукции</w:t>
            </w:r>
          </w:p>
        </w:tc>
        <w:tc>
          <w:tcPr>
            <w:tcW w:w="28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Прошлые годы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В среднем за четыре года</w:t>
            </w:r>
          </w:p>
        </w:tc>
        <w:tc>
          <w:tcPr>
            <w:tcW w:w="277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План на будущий год</w:t>
            </w:r>
          </w:p>
        </w:tc>
      </w:tr>
      <w:tr w:rsidR="00F50FDB" w:rsidRPr="00F50FDB" w:rsidTr="00F64711">
        <w:trPr>
          <w:trHeight w:val="263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1-й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2-й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3-й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4-й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</w:tr>
      <w:tr w:rsidR="00F50FDB" w:rsidRPr="00F50FDB" w:rsidTr="00F64711">
        <w:tc>
          <w:tcPr>
            <w:tcW w:w="15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2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300</w:t>
            </w:r>
          </w:p>
        </w:tc>
      </w:tr>
      <w:tr w:rsidR="00F50FDB" w:rsidRPr="00F50FDB" w:rsidTr="00F64711">
        <w:tc>
          <w:tcPr>
            <w:tcW w:w="15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205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221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2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250</w:t>
            </w:r>
          </w:p>
        </w:tc>
      </w:tr>
      <w:tr w:rsidR="00F50FDB" w:rsidRPr="00F50FDB" w:rsidTr="00F64711">
        <w:tc>
          <w:tcPr>
            <w:tcW w:w="15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И т.д.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2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</w:tr>
      <w:tr w:rsidR="00F50FDB" w:rsidRPr="00F50FDB" w:rsidTr="00F64711">
        <w:trPr>
          <w:trHeight w:val="71"/>
        </w:trPr>
        <w:tc>
          <w:tcPr>
            <w:tcW w:w="15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71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71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3830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71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3910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71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71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4150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2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71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4000</w:t>
            </w:r>
          </w:p>
        </w:tc>
      </w:tr>
    </w:tbl>
    <w:p w:rsidR="00F50FDB" w:rsidRPr="00F50FDB" w:rsidRDefault="00F50FDB" w:rsidP="00F50FDB">
      <w:pPr>
        <w:pStyle w:val="fr1"/>
        <w:spacing w:before="0" w:beforeAutospacing="0" w:after="0" w:afterAutospacing="0" w:line="295" w:lineRule="atLeast"/>
        <w:jc w:val="both"/>
        <w:rPr>
          <w:color w:val="191919"/>
          <w:sz w:val="28"/>
          <w:szCs w:val="28"/>
        </w:rPr>
      </w:pPr>
      <w:r w:rsidRPr="00F50FDB">
        <w:rPr>
          <w:color w:val="191919"/>
          <w:sz w:val="28"/>
          <w:szCs w:val="28"/>
        </w:rPr>
        <w:t>Среднегодовой темп прироста =</w:t>
      </w:r>
    </w:p>
    <w:p w:rsidR="00F50FDB" w:rsidRPr="00F50FDB" w:rsidRDefault="00F50FDB" w:rsidP="00F50FDB">
      <w:pPr>
        <w:pStyle w:val="fr1"/>
        <w:spacing w:before="0" w:beforeAutospacing="0" w:after="0" w:afterAutospacing="0" w:line="295" w:lineRule="atLeast"/>
        <w:jc w:val="both"/>
        <w:rPr>
          <w:color w:val="191919"/>
          <w:sz w:val="28"/>
          <w:szCs w:val="28"/>
        </w:rPr>
      </w:pPr>
      <w:r w:rsidRPr="00F50FDB">
        <w:rPr>
          <w:color w:val="191919"/>
          <w:sz w:val="28"/>
          <w:szCs w:val="28"/>
        </w:rPr>
        <w:t>Требуется. Проведите анализ обоснованности плановых показателей.</w:t>
      </w:r>
    </w:p>
    <w:p w:rsidR="00585464" w:rsidRDefault="00585464" w:rsidP="00F50FDB">
      <w:pPr>
        <w:pStyle w:val="-"/>
        <w:spacing w:before="0" w:beforeAutospacing="0" w:after="0" w:afterAutospacing="0" w:line="295" w:lineRule="atLeast"/>
        <w:jc w:val="both"/>
        <w:rPr>
          <w:color w:val="191919"/>
          <w:sz w:val="28"/>
          <w:szCs w:val="28"/>
        </w:rPr>
      </w:pPr>
    </w:p>
    <w:p w:rsidR="00585464" w:rsidRDefault="00585464" w:rsidP="00F50FDB">
      <w:pPr>
        <w:pStyle w:val="-"/>
        <w:spacing w:before="0" w:beforeAutospacing="0" w:after="0" w:afterAutospacing="0" w:line="295" w:lineRule="atLeast"/>
        <w:jc w:val="both"/>
        <w:rPr>
          <w:color w:val="191919"/>
          <w:sz w:val="28"/>
          <w:szCs w:val="28"/>
        </w:rPr>
      </w:pPr>
    </w:p>
    <w:p w:rsidR="00F50FDB" w:rsidRPr="00F50FDB" w:rsidRDefault="00585464" w:rsidP="00F50FDB">
      <w:pPr>
        <w:pStyle w:val="-"/>
        <w:spacing w:before="0" w:beforeAutospacing="0" w:after="0" w:afterAutospacing="0" w:line="295" w:lineRule="atLeast"/>
        <w:jc w:val="both"/>
        <w:rPr>
          <w:color w:val="191919"/>
          <w:sz w:val="28"/>
          <w:szCs w:val="28"/>
        </w:rPr>
      </w:pPr>
      <w:r>
        <w:rPr>
          <w:color w:val="191919"/>
          <w:sz w:val="28"/>
          <w:szCs w:val="28"/>
        </w:rPr>
        <w:t>27</w:t>
      </w:r>
      <w:r w:rsidR="00F50FDB" w:rsidRPr="00F50FDB">
        <w:rPr>
          <w:color w:val="191919"/>
          <w:sz w:val="28"/>
          <w:szCs w:val="28"/>
        </w:rPr>
        <w:t>. Контрольное задание по технико экономическому анализу. Выявление резервов производства</w:t>
      </w:r>
    </w:p>
    <w:p w:rsidR="00F50FDB" w:rsidRPr="00F50FDB" w:rsidRDefault="00F50FDB" w:rsidP="00F50FDB">
      <w:pPr>
        <w:pStyle w:val="fr1"/>
        <w:spacing w:before="0" w:beforeAutospacing="0" w:after="0" w:afterAutospacing="0" w:line="295" w:lineRule="atLeast"/>
        <w:jc w:val="both"/>
        <w:rPr>
          <w:color w:val="191919"/>
          <w:sz w:val="28"/>
          <w:szCs w:val="28"/>
        </w:rPr>
      </w:pPr>
      <w:r w:rsidRPr="00F50FDB">
        <w:rPr>
          <w:color w:val="191919"/>
          <w:sz w:val="28"/>
          <w:szCs w:val="28"/>
        </w:rPr>
        <w:t>Таблица 3. Выполнение плана орг.тех. мероприятий, в млн р.</w:t>
      </w:r>
    </w:p>
    <w:tbl>
      <w:tblPr>
        <w:tblW w:w="7500" w:type="dxa"/>
        <w:tblCellMar>
          <w:left w:w="0" w:type="dxa"/>
          <w:right w:w="0" w:type="dxa"/>
        </w:tblCellMar>
        <w:tblLook w:val="04A0"/>
      </w:tblPr>
      <w:tblGrid>
        <w:gridCol w:w="1898"/>
        <w:gridCol w:w="820"/>
        <w:gridCol w:w="1541"/>
        <w:gridCol w:w="1626"/>
        <w:gridCol w:w="1615"/>
      </w:tblGrid>
      <w:tr w:rsidR="00F50FDB" w:rsidRPr="00F50FDB" w:rsidTr="00F64711"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Мероприятие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По плану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Фактически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Абсолютное отклонение</w:t>
            </w:r>
          </w:p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от плана</w:t>
            </w:r>
          </w:p>
        </w:tc>
        <w:tc>
          <w:tcPr>
            <w:tcW w:w="16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Выполнение плана в %</w:t>
            </w:r>
          </w:p>
        </w:tc>
      </w:tr>
      <w:tr w:rsidR="00F50FDB" w:rsidRPr="00F50FDB" w:rsidTr="00F64711"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 xml:space="preserve">Внедрение новой </w:t>
            </w:r>
            <w:r w:rsidRPr="00F50FDB">
              <w:rPr>
                <w:sz w:val="28"/>
                <w:szCs w:val="28"/>
              </w:rPr>
              <w:lastRenderedPageBreak/>
              <w:t>техноло</w:t>
            </w:r>
            <w:r w:rsidRPr="00F50FDB">
              <w:rPr>
                <w:sz w:val="28"/>
                <w:szCs w:val="28"/>
              </w:rPr>
              <w:softHyphen/>
              <w:t>гии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lastRenderedPageBreak/>
              <w:t>150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</w:tr>
      <w:tr w:rsidR="00F50FDB" w:rsidRPr="00F50FDB" w:rsidTr="00F64711"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lastRenderedPageBreak/>
              <w:t>Модернизация действую</w:t>
            </w:r>
            <w:r w:rsidRPr="00F50FDB">
              <w:rPr>
                <w:sz w:val="28"/>
                <w:szCs w:val="28"/>
              </w:rPr>
              <w:softHyphen/>
              <w:t>щего оборудования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300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270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</w:tr>
      <w:tr w:rsidR="00F50FDB" w:rsidRPr="00F50FDB" w:rsidTr="00F64711"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Покупка новой техники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500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545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</w:tr>
      <w:tr w:rsidR="00F50FDB" w:rsidRPr="00F50FDB" w:rsidTr="00F64711"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и т.д.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</w:tr>
    </w:tbl>
    <w:p w:rsidR="00F50FDB" w:rsidRPr="00F50FDB" w:rsidRDefault="00F50FDB" w:rsidP="00F50FDB">
      <w:pPr>
        <w:pStyle w:val="fr1"/>
        <w:spacing w:before="0" w:beforeAutospacing="0" w:after="0" w:afterAutospacing="0" w:line="295" w:lineRule="atLeast"/>
        <w:jc w:val="both"/>
        <w:rPr>
          <w:color w:val="191919"/>
          <w:sz w:val="28"/>
          <w:szCs w:val="28"/>
        </w:rPr>
      </w:pPr>
      <w:r w:rsidRPr="00F50FDB">
        <w:rPr>
          <w:color w:val="191919"/>
          <w:sz w:val="28"/>
          <w:szCs w:val="28"/>
        </w:rPr>
        <w:t>Требуется. Оцените уровень выполнения плана оргтехмероприятий.</w:t>
      </w:r>
    </w:p>
    <w:p w:rsidR="00585464" w:rsidRDefault="00585464" w:rsidP="00F50FDB">
      <w:pPr>
        <w:pStyle w:val="-"/>
        <w:spacing w:before="0" w:beforeAutospacing="0" w:after="0" w:afterAutospacing="0" w:line="295" w:lineRule="atLeast"/>
        <w:jc w:val="both"/>
        <w:rPr>
          <w:color w:val="191919"/>
          <w:sz w:val="28"/>
          <w:szCs w:val="28"/>
        </w:rPr>
      </w:pPr>
    </w:p>
    <w:p w:rsidR="00F50FDB" w:rsidRPr="00F50FDB" w:rsidRDefault="00585464" w:rsidP="00F50FDB">
      <w:pPr>
        <w:pStyle w:val="-"/>
        <w:spacing w:before="0" w:beforeAutospacing="0" w:after="0" w:afterAutospacing="0" w:line="295" w:lineRule="atLeast"/>
        <w:jc w:val="both"/>
        <w:rPr>
          <w:color w:val="191919"/>
          <w:sz w:val="28"/>
          <w:szCs w:val="28"/>
        </w:rPr>
      </w:pPr>
      <w:r>
        <w:rPr>
          <w:color w:val="191919"/>
          <w:sz w:val="28"/>
          <w:szCs w:val="28"/>
        </w:rPr>
        <w:t>28</w:t>
      </w:r>
      <w:r w:rsidR="00F50FDB" w:rsidRPr="00F50FDB">
        <w:rPr>
          <w:color w:val="191919"/>
          <w:sz w:val="28"/>
          <w:szCs w:val="28"/>
        </w:rPr>
        <w:t>. Контрольное задание по технико-экономическому анализу. Сравнение достигнутого уровня с данными перспективного плана</w:t>
      </w:r>
    </w:p>
    <w:p w:rsidR="00F50FDB" w:rsidRPr="00F50FDB" w:rsidRDefault="00F50FDB" w:rsidP="00F50FDB">
      <w:pPr>
        <w:pStyle w:val="fr1"/>
        <w:spacing w:before="0" w:beforeAutospacing="0" w:after="0" w:afterAutospacing="0" w:line="295" w:lineRule="atLeast"/>
        <w:jc w:val="both"/>
        <w:rPr>
          <w:color w:val="191919"/>
          <w:sz w:val="28"/>
          <w:szCs w:val="28"/>
        </w:rPr>
      </w:pPr>
      <w:r w:rsidRPr="00F50FDB">
        <w:rPr>
          <w:color w:val="191919"/>
          <w:sz w:val="28"/>
          <w:szCs w:val="28"/>
        </w:rPr>
        <w:t>Таблица 4. Выполнение перспективного плана производства</w:t>
      </w:r>
    </w:p>
    <w:tbl>
      <w:tblPr>
        <w:tblW w:w="7725" w:type="dxa"/>
        <w:tblCellMar>
          <w:left w:w="0" w:type="dxa"/>
          <w:right w:w="0" w:type="dxa"/>
        </w:tblCellMar>
        <w:tblLook w:val="04A0"/>
      </w:tblPr>
      <w:tblGrid>
        <w:gridCol w:w="1584"/>
        <w:gridCol w:w="916"/>
        <w:gridCol w:w="916"/>
        <w:gridCol w:w="1645"/>
        <w:gridCol w:w="1655"/>
        <w:gridCol w:w="1892"/>
      </w:tblGrid>
      <w:tr w:rsidR="00F50FDB" w:rsidRPr="00F50FDB" w:rsidTr="00F64711">
        <w:tc>
          <w:tcPr>
            <w:tcW w:w="2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Вид продукции, т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План на 5 лет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План на три года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Фактически за три года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Отклонение от плана</w:t>
            </w:r>
          </w:p>
        </w:tc>
        <w:tc>
          <w:tcPr>
            <w:tcW w:w="18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Уточнение плана на два последующих года</w:t>
            </w:r>
          </w:p>
        </w:tc>
      </w:tr>
      <w:tr w:rsidR="00F50FDB" w:rsidRPr="00F50FDB" w:rsidTr="00F64711">
        <w:tc>
          <w:tcPr>
            <w:tcW w:w="21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35000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</w:tr>
      <w:tr w:rsidR="00F50FDB" w:rsidRPr="00F50FDB" w:rsidTr="00F64711">
        <w:tc>
          <w:tcPr>
            <w:tcW w:w="21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25000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15000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</w:tr>
      <w:tr w:rsidR="00F50FDB" w:rsidRPr="00F50FDB" w:rsidTr="00F64711">
        <w:tc>
          <w:tcPr>
            <w:tcW w:w="21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и т.д.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</w:tr>
    </w:tbl>
    <w:p w:rsidR="00F50FDB" w:rsidRPr="00F50FDB" w:rsidRDefault="00F50FDB" w:rsidP="00F50FDB">
      <w:pPr>
        <w:pStyle w:val="fr1"/>
        <w:spacing w:before="0" w:beforeAutospacing="0" w:after="0" w:afterAutospacing="0" w:line="295" w:lineRule="atLeast"/>
        <w:jc w:val="both"/>
        <w:rPr>
          <w:color w:val="191919"/>
          <w:sz w:val="28"/>
          <w:szCs w:val="28"/>
        </w:rPr>
      </w:pPr>
      <w:r w:rsidRPr="00F50FDB">
        <w:rPr>
          <w:color w:val="191919"/>
          <w:sz w:val="28"/>
          <w:szCs w:val="28"/>
        </w:rPr>
        <w:t>Требуется. Дайте анализ выполнения плана производства на перспективу.</w:t>
      </w:r>
    </w:p>
    <w:p w:rsidR="00585464" w:rsidRDefault="00585464" w:rsidP="00F50FDB">
      <w:pPr>
        <w:pStyle w:val="-"/>
        <w:spacing w:before="0" w:beforeAutospacing="0" w:after="0" w:afterAutospacing="0" w:line="295" w:lineRule="atLeast"/>
        <w:jc w:val="both"/>
        <w:rPr>
          <w:color w:val="191919"/>
          <w:sz w:val="28"/>
          <w:szCs w:val="28"/>
        </w:rPr>
      </w:pPr>
    </w:p>
    <w:p w:rsidR="00585464" w:rsidRDefault="00585464" w:rsidP="00F50FDB">
      <w:pPr>
        <w:pStyle w:val="-"/>
        <w:spacing w:before="0" w:beforeAutospacing="0" w:after="0" w:afterAutospacing="0" w:line="295" w:lineRule="atLeast"/>
        <w:jc w:val="both"/>
        <w:rPr>
          <w:color w:val="191919"/>
          <w:sz w:val="28"/>
          <w:szCs w:val="28"/>
        </w:rPr>
      </w:pPr>
    </w:p>
    <w:p w:rsidR="00F50FDB" w:rsidRPr="00F50FDB" w:rsidRDefault="00585464" w:rsidP="00F50FDB">
      <w:pPr>
        <w:pStyle w:val="-"/>
        <w:spacing w:before="0" w:beforeAutospacing="0" w:after="0" w:afterAutospacing="0" w:line="295" w:lineRule="atLeast"/>
        <w:jc w:val="both"/>
        <w:rPr>
          <w:color w:val="191919"/>
          <w:sz w:val="28"/>
          <w:szCs w:val="28"/>
        </w:rPr>
      </w:pPr>
      <w:r>
        <w:rPr>
          <w:color w:val="191919"/>
          <w:sz w:val="28"/>
          <w:szCs w:val="28"/>
        </w:rPr>
        <w:t>29.</w:t>
      </w:r>
      <w:r w:rsidR="00F50FDB" w:rsidRPr="00F50FDB">
        <w:rPr>
          <w:color w:val="191919"/>
          <w:sz w:val="28"/>
          <w:szCs w:val="28"/>
        </w:rPr>
        <w:t xml:space="preserve">Контрольное задание </w:t>
      </w:r>
      <w:r w:rsidRPr="00F50FDB">
        <w:rPr>
          <w:color w:val="191919"/>
          <w:sz w:val="28"/>
          <w:szCs w:val="28"/>
        </w:rPr>
        <w:t xml:space="preserve">по </w:t>
      </w:r>
      <w:r>
        <w:rPr>
          <w:color w:val="191919"/>
          <w:sz w:val="28"/>
          <w:szCs w:val="28"/>
        </w:rPr>
        <w:t>технико-экономическому анализу</w:t>
      </w:r>
      <w:r w:rsidR="00F50FDB" w:rsidRPr="00F50FDB">
        <w:rPr>
          <w:color w:val="191919"/>
          <w:sz w:val="28"/>
          <w:szCs w:val="28"/>
        </w:rPr>
        <w:t>. Сравнение с ранее утвержденными нормами</w:t>
      </w:r>
    </w:p>
    <w:p w:rsidR="00F50FDB" w:rsidRPr="00F50FDB" w:rsidRDefault="00F50FDB" w:rsidP="00F50FDB">
      <w:pPr>
        <w:pStyle w:val="fr1"/>
        <w:spacing w:before="0" w:beforeAutospacing="0" w:after="0" w:afterAutospacing="0" w:line="295" w:lineRule="atLeast"/>
        <w:jc w:val="both"/>
        <w:rPr>
          <w:color w:val="191919"/>
          <w:sz w:val="28"/>
          <w:szCs w:val="28"/>
        </w:rPr>
      </w:pPr>
      <w:r w:rsidRPr="00F50FDB">
        <w:rPr>
          <w:color w:val="191919"/>
          <w:sz w:val="28"/>
          <w:szCs w:val="28"/>
        </w:rPr>
        <w:t>Таблица 5. Использование сырья и материалов</w:t>
      </w:r>
    </w:p>
    <w:tbl>
      <w:tblPr>
        <w:tblW w:w="7575" w:type="dxa"/>
        <w:tblCellMar>
          <w:left w:w="0" w:type="dxa"/>
          <w:right w:w="0" w:type="dxa"/>
        </w:tblCellMar>
        <w:tblLook w:val="04A0"/>
      </w:tblPr>
      <w:tblGrid>
        <w:gridCol w:w="2130"/>
        <w:gridCol w:w="1756"/>
        <w:gridCol w:w="1645"/>
        <w:gridCol w:w="1781"/>
        <w:gridCol w:w="1215"/>
      </w:tblGrid>
      <w:tr w:rsidR="00F50FDB" w:rsidRPr="00F50FDB" w:rsidTr="00F64711">
        <w:tc>
          <w:tcPr>
            <w:tcW w:w="20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Вид материального ресурса</w:t>
            </w:r>
          </w:p>
        </w:tc>
        <w:tc>
          <w:tcPr>
            <w:tcW w:w="345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Расход ресурсов, т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Отклонение от норматива (+,-)</w:t>
            </w:r>
          </w:p>
        </w:tc>
      </w:tr>
      <w:tr w:rsidR="00F50FDB" w:rsidRPr="00F50FDB" w:rsidTr="00F64711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По норме на фактический объем продукции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Фактически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Абсолютное, т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Относи-тельное, %</w:t>
            </w:r>
          </w:p>
        </w:tc>
      </w:tr>
      <w:tr w:rsidR="00F50FDB" w:rsidRPr="00F50FDB" w:rsidTr="00F64711">
        <w:tc>
          <w:tcPr>
            <w:tcW w:w="20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Нефтепродукты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615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</w:tr>
      <w:tr w:rsidR="00F50FDB" w:rsidRPr="00F50FDB" w:rsidTr="00F64711">
        <w:tc>
          <w:tcPr>
            <w:tcW w:w="20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Сырье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1176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</w:tr>
      <w:tr w:rsidR="00F50FDB" w:rsidRPr="00F50FDB" w:rsidTr="00F64711">
        <w:tc>
          <w:tcPr>
            <w:tcW w:w="20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Материалы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4650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4800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</w:tr>
      <w:tr w:rsidR="00F50FDB" w:rsidRPr="00F50FDB" w:rsidTr="00F64711">
        <w:tc>
          <w:tcPr>
            <w:tcW w:w="20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Топливо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fr1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2750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</w:tr>
    </w:tbl>
    <w:p w:rsidR="00F50FDB" w:rsidRPr="00F50FDB" w:rsidRDefault="00F50FDB" w:rsidP="00F50FDB">
      <w:pPr>
        <w:pStyle w:val="fr1"/>
        <w:spacing w:before="0" w:beforeAutospacing="0" w:after="0" w:afterAutospacing="0" w:line="295" w:lineRule="atLeast"/>
        <w:jc w:val="both"/>
        <w:rPr>
          <w:color w:val="191919"/>
          <w:sz w:val="28"/>
          <w:szCs w:val="28"/>
        </w:rPr>
      </w:pPr>
      <w:r w:rsidRPr="00F50FDB">
        <w:rPr>
          <w:color w:val="191919"/>
          <w:sz w:val="28"/>
          <w:szCs w:val="28"/>
        </w:rPr>
        <w:t>Требуется. Проанализируйте степень использования сырья и материалов.</w:t>
      </w:r>
    </w:p>
    <w:p w:rsidR="00585464" w:rsidRDefault="00585464" w:rsidP="00F50FDB">
      <w:pPr>
        <w:pStyle w:val="-"/>
        <w:spacing w:before="0" w:beforeAutospacing="0" w:after="0" w:afterAutospacing="0" w:line="295" w:lineRule="atLeast"/>
        <w:jc w:val="both"/>
        <w:rPr>
          <w:color w:val="191919"/>
          <w:sz w:val="28"/>
          <w:szCs w:val="28"/>
        </w:rPr>
      </w:pPr>
    </w:p>
    <w:p w:rsidR="00585464" w:rsidRDefault="00585464" w:rsidP="00F50FDB">
      <w:pPr>
        <w:pStyle w:val="-"/>
        <w:spacing w:before="0" w:beforeAutospacing="0" w:after="0" w:afterAutospacing="0" w:line="295" w:lineRule="atLeast"/>
        <w:jc w:val="both"/>
        <w:rPr>
          <w:color w:val="191919"/>
          <w:sz w:val="28"/>
          <w:szCs w:val="28"/>
        </w:rPr>
      </w:pPr>
    </w:p>
    <w:p w:rsidR="00F50FDB" w:rsidRPr="00F50FDB" w:rsidRDefault="00585464" w:rsidP="00F50FDB">
      <w:pPr>
        <w:pStyle w:val="-"/>
        <w:spacing w:before="0" w:beforeAutospacing="0" w:after="0" w:afterAutospacing="0" w:line="295" w:lineRule="atLeast"/>
        <w:jc w:val="both"/>
        <w:rPr>
          <w:color w:val="191919"/>
          <w:sz w:val="28"/>
          <w:szCs w:val="28"/>
        </w:rPr>
      </w:pPr>
      <w:r>
        <w:rPr>
          <w:color w:val="191919"/>
          <w:sz w:val="28"/>
          <w:szCs w:val="28"/>
        </w:rPr>
        <w:t>30</w:t>
      </w:r>
      <w:r w:rsidR="00F50FDB" w:rsidRPr="00F50FDB">
        <w:rPr>
          <w:color w:val="191919"/>
          <w:sz w:val="28"/>
          <w:szCs w:val="28"/>
        </w:rPr>
        <w:t xml:space="preserve">. Контрольное задание по технико </w:t>
      </w:r>
      <w:r>
        <w:rPr>
          <w:color w:val="191919"/>
          <w:sz w:val="28"/>
          <w:szCs w:val="28"/>
        </w:rPr>
        <w:t xml:space="preserve">– экономическому </w:t>
      </w:r>
      <w:r w:rsidR="00F50FDB" w:rsidRPr="00F50FDB">
        <w:rPr>
          <w:color w:val="191919"/>
          <w:sz w:val="28"/>
          <w:szCs w:val="28"/>
        </w:rPr>
        <w:t>анализу. Многомерный сравнительный анализ</w:t>
      </w:r>
    </w:p>
    <w:p w:rsidR="00F50FDB" w:rsidRPr="00F50FDB" w:rsidRDefault="00F50FDB" w:rsidP="00F50FDB">
      <w:pPr>
        <w:pStyle w:val="normal"/>
        <w:spacing w:before="0" w:beforeAutospacing="0" w:after="0" w:afterAutospacing="0" w:line="295" w:lineRule="atLeast"/>
        <w:jc w:val="both"/>
        <w:rPr>
          <w:color w:val="191919"/>
          <w:sz w:val="28"/>
          <w:szCs w:val="28"/>
        </w:rPr>
      </w:pPr>
      <w:r w:rsidRPr="00F50FDB">
        <w:rPr>
          <w:color w:val="191919"/>
          <w:sz w:val="28"/>
          <w:szCs w:val="28"/>
        </w:rPr>
        <w:t>Таблица 6.1. Матрица исходных данных</w:t>
      </w:r>
    </w:p>
    <w:tbl>
      <w:tblPr>
        <w:tblW w:w="8355" w:type="dxa"/>
        <w:tblCellMar>
          <w:left w:w="0" w:type="dxa"/>
          <w:right w:w="0" w:type="dxa"/>
        </w:tblCellMar>
        <w:tblLook w:val="04A0"/>
      </w:tblPr>
      <w:tblGrid>
        <w:gridCol w:w="412"/>
        <w:gridCol w:w="1439"/>
        <w:gridCol w:w="1465"/>
        <w:gridCol w:w="1183"/>
        <w:gridCol w:w="1311"/>
        <w:gridCol w:w="1311"/>
        <w:gridCol w:w="1271"/>
        <w:gridCol w:w="894"/>
      </w:tblGrid>
      <w:tr w:rsidR="00F50FDB" w:rsidRPr="00F50FDB" w:rsidTr="00F64711"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№ пп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Запас фи</w:t>
            </w:r>
            <w:r w:rsidRPr="00F50FDB">
              <w:rPr>
                <w:sz w:val="28"/>
                <w:szCs w:val="28"/>
              </w:rPr>
              <w:softHyphen/>
              <w:t>нансовой прочности, 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Коэффици</w:t>
            </w:r>
            <w:r w:rsidRPr="00F50FDB">
              <w:rPr>
                <w:sz w:val="28"/>
                <w:szCs w:val="28"/>
              </w:rPr>
              <w:softHyphen/>
              <w:t>ент лик</w:t>
            </w:r>
            <w:r w:rsidRPr="00F50FDB">
              <w:rPr>
                <w:sz w:val="28"/>
                <w:szCs w:val="28"/>
              </w:rPr>
              <w:softHyphen/>
              <w:t>видности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Коэф-</w:t>
            </w:r>
          </w:p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фициент оборачи-вае</w:t>
            </w:r>
            <w:r w:rsidRPr="00F50FDB">
              <w:rPr>
                <w:sz w:val="28"/>
                <w:szCs w:val="28"/>
              </w:rPr>
              <w:softHyphen/>
            </w:r>
            <w:r w:rsidRPr="00F50FDB">
              <w:rPr>
                <w:sz w:val="28"/>
                <w:szCs w:val="28"/>
              </w:rPr>
              <w:lastRenderedPageBreak/>
              <w:t>мости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lastRenderedPageBreak/>
              <w:t>Рента</w:t>
            </w:r>
            <w:r w:rsidRPr="00F50FDB">
              <w:rPr>
                <w:sz w:val="28"/>
                <w:szCs w:val="28"/>
              </w:rPr>
              <w:softHyphen/>
              <w:t>бельность продаж, 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Рента</w:t>
            </w:r>
            <w:r w:rsidRPr="00F50FDB">
              <w:rPr>
                <w:sz w:val="28"/>
                <w:szCs w:val="28"/>
              </w:rPr>
              <w:softHyphen/>
              <w:t>бельность капитала, 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Коэффи</w:t>
            </w:r>
            <w:r w:rsidRPr="00F50FDB">
              <w:rPr>
                <w:sz w:val="28"/>
                <w:szCs w:val="28"/>
              </w:rPr>
              <w:softHyphen/>
              <w:t>циент фи</w:t>
            </w:r>
            <w:r w:rsidRPr="00F50FDB">
              <w:rPr>
                <w:sz w:val="28"/>
                <w:szCs w:val="28"/>
              </w:rPr>
              <w:softHyphen/>
              <w:t xml:space="preserve">нансовой </w:t>
            </w:r>
            <w:r w:rsidRPr="00F50FDB">
              <w:rPr>
                <w:sz w:val="28"/>
                <w:szCs w:val="28"/>
              </w:rPr>
              <w:lastRenderedPageBreak/>
              <w:t>независи</w:t>
            </w:r>
            <w:r w:rsidRPr="00F50FDB">
              <w:rPr>
                <w:sz w:val="28"/>
                <w:szCs w:val="28"/>
              </w:rPr>
              <w:softHyphen/>
              <w:t>мости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lastRenderedPageBreak/>
              <w:t>Доля СОС в сумме те</w:t>
            </w:r>
            <w:r w:rsidRPr="00F50FDB">
              <w:rPr>
                <w:sz w:val="28"/>
                <w:szCs w:val="28"/>
              </w:rPr>
              <w:softHyphen/>
            </w:r>
            <w:r w:rsidRPr="00F50FDB">
              <w:rPr>
                <w:sz w:val="28"/>
                <w:szCs w:val="28"/>
              </w:rPr>
              <w:lastRenderedPageBreak/>
              <w:t>кущих ак</w:t>
            </w:r>
            <w:r w:rsidRPr="00F50FDB">
              <w:rPr>
                <w:sz w:val="28"/>
                <w:szCs w:val="28"/>
              </w:rPr>
              <w:softHyphen/>
              <w:t>тивов, %</w:t>
            </w:r>
          </w:p>
        </w:tc>
      </w:tr>
      <w:tr w:rsidR="00F50FDB" w:rsidRPr="00F50FDB" w:rsidTr="00F64711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1,8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3,2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25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22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0,75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16</w:t>
            </w:r>
          </w:p>
        </w:tc>
      </w:tr>
      <w:tr w:rsidR="00F50FDB" w:rsidRPr="00F50FDB" w:rsidTr="00F64711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2,0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2,5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30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26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0,62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26</w:t>
            </w:r>
          </w:p>
        </w:tc>
      </w:tr>
      <w:tr w:rsidR="00F50FDB" w:rsidRPr="00F50FDB" w:rsidTr="00F64711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1,5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2,8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35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25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0,55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25</w:t>
            </w:r>
          </w:p>
        </w:tc>
      </w:tr>
      <w:tr w:rsidR="00F50FDB" w:rsidRPr="00F50FDB" w:rsidTr="00F64711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1,7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2,2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33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38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0,68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30</w:t>
            </w:r>
          </w:p>
        </w:tc>
      </w:tr>
      <w:tr w:rsidR="00F50FDB" w:rsidRPr="00F50FDB" w:rsidTr="00F64711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1,4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2,7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24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16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0,58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0</w:t>
            </w:r>
          </w:p>
        </w:tc>
      </w:tr>
      <w:tr w:rsidR="00F50FDB" w:rsidRPr="00F50FDB" w:rsidTr="00F64711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1,6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3,5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20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21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0,72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35</w:t>
            </w:r>
          </w:p>
        </w:tc>
      </w:tr>
    </w:tbl>
    <w:p w:rsidR="00F50FDB" w:rsidRPr="00F50FDB" w:rsidRDefault="00F50FDB" w:rsidP="00F50FDB">
      <w:pPr>
        <w:pStyle w:val="normal"/>
        <w:spacing w:before="0" w:beforeAutospacing="0" w:after="0" w:afterAutospacing="0" w:line="295" w:lineRule="atLeast"/>
        <w:jc w:val="both"/>
        <w:rPr>
          <w:color w:val="191919"/>
          <w:sz w:val="28"/>
          <w:szCs w:val="28"/>
        </w:rPr>
      </w:pPr>
      <w:r w:rsidRPr="00F50FDB">
        <w:rPr>
          <w:color w:val="191919"/>
          <w:sz w:val="28"/>
          <w:szCs w:val="28"/>
        </w:rPr>
        <w:t>Таблица 6.2. Матрица стандартизированных коэффициентов</w:t>
      </w:r>
    </w:p>
    <w:tbl>
      <w:tblPr>
        <w:tblW w:w="8415" w:type="dxa"/>
        <w:tblCellMar>
          <w:left w:w="0" w:type="dxa"/>
          <w:right w:w="0" w:type="dxa"/>
        </w:tblCellMar>
        <w:tblLook w:val="04A0"/>
      </w:tblPr>
      <w:tblGrid>
        <w:gridCol w:w="1107"/>
        <w:gridCol w:w="1044"/>
        <w:gridCol w:w="1044"/>
        <w:gridCol w:w="1044"/>
        <w:gridCol w:w="1044"/>
        <w:gridCol w:w="1044"/>
        <w:gridCol w:w="1044"/>
        <w:gridCol w:w="1044"/>
      </w:tblGrid>
      <w:tr w:rsidR="00F50FDB" w:rsidRPr="00F50FDB" w:rsidTr="00F64711"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№ пп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1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2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3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4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5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6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7</w:t>
            </w:r>
          </w:p>
        </w:tc>
      </w:tr>
      <w:tr w:rsidR="00F50FDB" w:rsidRPr="00F50FDB" w:rsidTr="00F64711"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</w:tr>
      <w:tr w:rsidR="00F50FDB" w:rsidRPr="00F50FDB" w:rsidTr="00F64711"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</w:tr>
      <w:tr w:rsidR="00F50FDB" w:rsidRPr="00F50FDB" w:rsidTr="00F64711"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…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</w:tr>
      <w:tr w:rsidR="00F50FDB" w:rsidRPr="00F50FDB" w:rsidTr="00F64711"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pStyle w:val="normal"/>
              <w:spacing w:before="0" w:beforeAutospacing="0" w:after="0" w:afterAutospacing="0" w:line="295" w:lineRule="atLeast"/>
              <w:jc w:val="both"/>
              <w:rPr>
                <w:sz w:val="28"/>
                <w:szCs w:val="28"/>
              </w:rPr>
            </w:pPr>
            <w:r w:rsidRPr="00F50FDB">
              <w:rPr>
                <w:sz w:val="28"/>
                <w:szCs w:val="28"/>
              </w:rPr>
              <w:t>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FDB" w:rsidRPr="00F50FDB" w:rsidRDefault="00F50FDB" w:rsidP="00F64711">
            <w:pPr>
              <w:rPr>
                <w:sz w:val="28"/>
                <w:szCs w:val="28"/>
              </w:rPr>
            </w:pPr>
          </w:p>
        </w:tc>
      </w:tr>
    </w:tbl>
    <w:p w:rsidR="00F50FDB" w:rsidRPr="00F50FDB" w:rsidRDefault="00F50FDB" w:rsidP="00F50FDB">
      <w:pPr>
        <w:pStyle w:val="27"/>
        <w:spacing w:after="0" w:line="295" w:lineRule="atLeast"/>
        <w:jc w:val="both"/>
        <w:rPr>
          <w:color w:val="191919"/>
          <w:sz w:val="28"/>
          <w:szCs w:val="28"/>
        </w:rPr>
      </w:pPr>
      <w:r w:rsidRPr="00F50FDB">
        <w:rPr>
          <w:color w:val="191919"/>
          <w:sz w:val="28"/>
          <w:szCs w:val="28"/>
        </w:rPr>
        <w:t>Требуется. Проведите многомерный сравнительный анализ результатов операционной деятельности предприятия.</w:t>
      </w:r>
    </w:p>
    <w:p w:rsidR="00680362" w:rsidRPr="00F50FDB" w:rsidRDefault="00F50FDB" w:rsidP="00F50FDB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F50FDB">
        <w:rPr>
          <w:color w:val="191919"/>
          <w:sz w:val="28"/>
          <w:szCs w:val="28"/>
        </w:rPr>
        <w:br/>
      </w:r>
      <w:r w:rsidR="00CA3F96" w:rsidRPr="00F50FDB">
        <w:rPr>
          <w:rFonts w:eastAsia="Calibri"/>
          <w:b/>
          <w:sz w:val="28"/>
          <w:szCs w:val="28"/>
          <w:lang w:eastAsia="en-US"/>
        </w:rPr>
        <w:t> </w:t>
      </w:r>
    </w:p>
    <w:p w:rsidR="007E4349" w:rsidRDefault="007E4349" w:rsidP="00680362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E4349" w:rsidRDefault="007E4349" w:rsidP="00680362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680362" w:rsidRPr="00F50FDB" w:rsidRDefault="00680362" w:rsidP="00680362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10E63" w:rsidRPr="00F50FDB" w:rsidRDefault="00C10E63" w:rsidP="00C10E63">
      <w:pPr>
        <w:shd w:val="clear" w:color="auto" w:fill="FFFFFF"/>
        <w:ind w:left="360"/>
        <w:textAlignment w:val="baseline"/>
        <w:rPr>
          <w:color w:val="3A3A3A"/>
          <w:sz w:val="28"/>
          <w:szCs w:val="28"/>
        </w:rPr>
      </w:pPr>
    </w:p>
    <w:p w:rsidR="00C10E63" w:rsidRPr="00F50FDB" w:rsidRDefault="00C10E63" w:rsidP="00C10E63">
      <w:pPr>
        <w:shd w:val="clear" w:color="auto" w:fill="FFFFFF"/>
        <w:ind w:left="360"/>
        <w:textAlignment w:val="baseline"/>
        <w:rPr>
          <w:color w:val="3A3A3A"/>
          <w:sz w:val="28"/>
          <w:szCs w:val="28"/>
        </w:rPr>
      </w:pPr>
    </w:p>
    <w:p w:rsidR="00A41B2A" w:rsidRPr="00A41B2A" w:rsidRDefault="00A41B2A" w:rsidP="00A41B2A">
      <w:pPr>
        <w:spacing w:after="160" w:line="259" w:lineRule="auto"/>
        <w:rPr>
          <w:rFonts w:eastAsia="Calibri"/>
          <w:sz w:val="28"/>
          <w:szCs w:val="28"/>
          <w:lang w:eastAsia="en-US"/>
        </w:rPr>
      </w:pPr>
    </w:p>
    <w:p w:rsidR="00A41B2A" w:rsidRPr="00A41B2A" w:rsidRDefault="00A41B2A" w:rsidP="00A41B2A">
      <w:pPr>
        <w:spacing w:line="360" w:lineRule="auto"/>
        <w:jc w:val="right"/>
        <w:rPr>
          <w:rFonts w:eastAsia="Calibri"/>
          <w:sz w:val="28"/>
          <w:szCs w:val="28"/>
          <w:lang w:eastAsia="en-US"/>
        </w:rPr>
      </w:pPr>
      <w:r w:rsidRPr="00A41B2A">
        <w:rPr>
          <w:rFonts w:eastAsia="Calibri"/>
          <w:sz w:val="28"/>
          <w:szCs w:val="28"/>
          <w:lang w:eastAsia="en-US"/>
        </w:rPr>
        <w:t>УДК 33</w:t>
      </w:r>
    </w:p>
    <w:p w:rsidR="00A41B2A" w:rsidRPr="00A41B2A" w:rsidRDefault="00A41B2A" w:rsidP="00A41B2A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41B2A">
        <w:rPr>
          <w:rFonts w:eastAsia="Calibri"/>
          <w:sz w:val="28"/>
          <w:szCs w:val="28"/>
          <w:lang w:eastAsia="en-US"/>
        </w:rPr>
        <w:t>Печатается по решению редакционно-издательского совета</w:t>
      </w:r>
    </w:p>
    <w:p w:rsidR="00A41B2A" w:rsidRPr="00A41B2A" w:rsidRDefault="00A41B2A" w:rsidP="00A41B2A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41B2A">
        <w:rPr>
          <w:rFonts w:eastAsia="Calibri"/>
          <w:sz w:val="28"/>
          <w:szCs w:val="28"/>
          <w:lang w:eastAsia="en-US"/>
        </w:rPr>
        <w:t>Донского государственного технического университета</w:t>
      </w:r>
    </w:p>
    <w:p w:rsidR="00A41B2A" w:rsidRPr="00A41B2A" w:rsidRDefault="00A41B2A" w:rsidP="00A41B2A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41B2A">
        <w:rPr>
          <w:rFonts w:eastAsia="Calibri"/>
          <w:sz w:val="28"/>
          <w:szCs w:val="28"/>
          <w:lang w:eastAsia="en-US"/>
        </w:rPr>
        <w:t>Научный редактор</w:t>
      </w:r>
      <w:r w:rsidR="00CA3F96">
        <w:rPr>
          <w:rFonts w:eastAsia="Calibri"/>
          <w:sz w:val="28"/>
          <w:szCs w:val="28"/>
          <w:lang w:eastAsia="en-US"/>
        </w:rPr>
        <w:t xml:space="preserve"> д-р экон. наук, профессор А.Е. Сафронов</w:t>
      </w:r>
    </w:p>
    <w:p w:rsidR="00A41B2A" w:rsidRPr="00A41B2A" w:rsidRDefault="00A41B2A" w:rsidP="00A41B2A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41B2A">
        <w:rPr>
          <w:rFonts w:eastAsia="Calibri"/>
          <w:sz w:val="28"/>
          <w:szCs w:val="28"/>
          <w:lang w:eastAsia="en-US"/>
        </w:rPr>
        <w:t>Ответственный за выпуск зав. кафедрой «</w:t>
      </w:r>
      <w:r w:rsidR="00CA3F96">
        <w:rPr>
          <w:rFonts w:eastAsia="Calibri"/>
          <w:sz w:val="28"/>
          <w:szCs w:val="28"/>
          <w:lang w:eastAsia="en-US"/>
        </w:rPr>
        <w:t>Менеджмент и бизнес - технологии</w:t>
      </w:r>
      <w:r w:rsidRPr="00A41B2A">
        <w:rPr>
          <w:rFonts w:eastAsia="Calibri"/>
          <w:sz w:val="28"/>
          <w:szCs w:val="28"/>
          <w:lang w:eastAsia="en-US"/>
        </w:rPr>
        <w:t>» д-р эк</w:t>
      </w:r>
      <w:r w:rsidR="00CA3F96">
        <w:rPr>
          <w:rFonts w:eastAsia="Calibri"/>
          <w:sz w:val="28"/>
          <w:szCs w:val="28"/>
          <w:lang w:eastAsia="en-US"/>
        </w:rPr>
        <w:t>он. наук, профессор Л.В. Борисова</w:t>
      </w:r>
    </w:p>
    <w:p w:rsidR="00A41B2A" w:rsidRPr="00A41B2A" w:rsidRDefault="00A41B2A" w:rsidP="00A41B2A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41B2A" w:rsidRDefault="00A41B2A" w:rsidP="00A41B2A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41B2A" w:rsidRDefault="00A41B2A" w:rsidP="00A41B2A">
      <w:pPr>
        <w:pBdr>
          <w:bottom w:val="single" w:sz="4" w:space="1" w:color="auto"/>
        </w:pBd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41B2A" w:rsidRDefault="00A41B2A" w:rsidP="00A41B2A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41B2A" w:rsidRPr="00A41B2A" w:rsidRDefault="00A41B2A" w:rsidP="00A41B2A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41B2A" w:rsidRPr="00A41B2A" w:rsidRDefault="00A41B2A" w:rsidP="00A41B2A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41B2A">
        <w:rPr>
          <w:rFonts w:eastAsia="Calibri"/>
          <w:sz w:val="28"/>
          <w:szCs w:val="28"/>
          <w:lang w:eastAsia="en-US"/>
        </w:rPr>
        <w:lastRenderedPageBreak/>
        <w:t xml:space="preserve">В </w:t>
      </w:r>
      <w:r w:rsidR="00CA3F96">
        <w:rPr>
          <w:rFonts w:eastAsia="Calibri"/>
          <w:sz w:val="28"/>
          <w:szCs w:val="28"/>
          <w:lang w:eastAsia="en-US"/>
        </w:rPr>
        <w:t>печать ____ _______________ 2026</w:t>
      </w:r>
      <w:r w:rsidRPr="00A41B2A">
        <w:rPr>
          <w:rFonts w:eastAsia="Calibri"/>
          <w:sz w:val="28"/>
          <w:szCs w:val="28"/>
          <w:lang w:eastAsia="en-US"/>
        </w:rPr>
        <w:t> г.</w:t>
      </w:r>
    </w:p>
    <w:p w:rsidR="00A41B2A" w:rsidRPr="00A41B2A" w:rsidRDefault="00A41B2A" w:rsidP="00A41B2A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41B2A">
        <w:rPr>
          <w:rFonts w:eastAsia="Calibri"/>
          <w:sz w:val="28"/>
          <w:szCs w:val="28"/>
          <w:lang w:eastAsia="en-US"/>
        </w:rPr>
        <w:t>Формат 60×84/16. Объем ____ усл. п. л.</w:t>
      </w:r>
    </w:p>
    <w:p w:rsidR="00A41B2A" w:rsidRPr="00A41B2A" w:rsidRDefault="00A41B2A" w:rsidP="00A41B2A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41B2A">
        <w:rPr>
          <w:rFonts w:eastAsia="Calibri"/>
          <w:sz w:val="28"/>
          <w:szCs w:val="28"/>
          <w:lang w:eastAsia="en-US"/>
        </w:rPr>
        <w:t>Тираж ____ экз. Заказ №</w:t>
      </w:r>
    </w:p>
    <w:p w:rsidR="00A41B2A" w:rsidRPr="00A41B2A" w:rsidRDefault="00A41B2A" w:rsidP="00A41B2A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41B2A" w:rsidRDefault="00A41B2A" w:rsidP="00A41B2A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41B2A" w:rsidRDefault="00A41B2A" w:rsidP="00A41B2A">
      <w:pPr>
        <w:pBdr>
          <w:bottom w:val="single" w:sz="4" w:space="1" w:color="auto"/>
        </w:pBd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41B2A" w:rsidRDefault="00A41B2A" w:rsidP="00A41B2A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41B2A" w:rsidRPr="00A41B2A" w:rsidRDefault="00A41B2A" w:rsidP="00A41B2A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41B2A" w:rsidRPr="00A41B2A" w:rsidRDefault="00A41B2A" w:rsidP="00A41B2A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41B2A">
        <w:rPr>
          <w:rFonts w:eastAsia="Calibri"/>
          <w:sz w:val="28"/>
          <w:szCs w:val="28"/>
          <w:lang w:eastAsia="en-US"/>
        </w:rPr>
        <w:t>Издательский центр ДГТУ</w:t>
      </w:r>
    </w:p>
    <w:p w:rsidR="00A41B2A" w:rsidRPr="00A41B2A" w:rsidRDefault="00A41B2A" w:rsidP="00A41B2A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41B2A">
        <w:rPr>
          <w:rFonts w:eastAsia="Calibri"/>
          <w:sz w:val="28"/>
          <w:szCs w:val="28"/>
          <w:lang w:eastAsia="en-US"/>
        </w:rPr>
        <w:t>Адрес университета полиграфического предприятия</w:t>
      </w:r>
    </w:p>
    <w:p w:rsidR="00A41B2A" w:rsidRPr="00A41B2A" w:rsidRDefault="00A41B2A" w:rsidP="00A41B2A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41B2A">
        <w:rPr>
          <w:rFonts w:eastAsia="Calibri"/>
          <w:sz w:val="28"/>
          <w:szCs w:val="28"/>
          <w:lang w:eastAsia="en-US"/>
        </w:rPr>
        <w:t>344000, г. Ростов-на-Дону, пл. Гагарина, 1.</w:t>
      </w:r>
    </w:p>
    <w:p w:rsidR="00A41B2A" w:rsidRPr="00A41B2A" w:rsidRDefault="00A41B2A" w:rsidP="00A41B2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A41B2A" w:rsidRPr="00A41B2A" w:rsidRDefault="00A41B2A" w:rsidP="00A41B2A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41B2A" w:rsidRPr="00A41B2A" w:rsidRDefault="00A41B2A" w:rsidP="00A41B2A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41B2A" w:rsidRPr="00A41B2A" w:rsidRDefault="00A41B2A" w:rsidP="00A41B2A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272CA" w:rsidRDefault="003272CA" w:rsidP="00AC50A6">
      <w:pPr>
        <w:tabs>
          <w:tab w:val="left" w:pos="1134"/>
        </w:tabs>
        <w:spacing w:line="360" w:lineRule="auto"/>
        <w:ind w:firstLine="709"/>
        <w:jc w:val="both"/>
        <w:rPr>
          <w:rFonts w:eastAsia="LiberationSerif"/>
          <w:sz w:val="28"/>
          <w:szCs w:val="28"/>
        </w:rPr>
      </w:pPr>
    </w:p>
    <w:p w:rsidR="007B28A3" w:rsidRDefault="007B28A3" w:rsidP="00AC50A6">
      <w:pPr>
        <w:tabs>
          <w:tab w:val="left" w:pos="1134"/>
        </w:tabs>
        <w:spacing w:line="360" w:lineRule="auto"/>
        <w:ind w:firstLine="709"/>
        <w:jc w:val="both"/>
        <w:rPr>
          <w:rFonts w:eastAsia="LiberationSerif"/>
          <w:sz w:val="28"/>
          <w:szCs w:val="28"/>
        </w:rPr>
      </w:pPr>
    </w:p>
    <w:p w:rsidR="00AC50A6" w:rsidRPr="00F527A5" w:rsidRDefault="00AC50A6" w:rsidP="00AC50A6">
      <w:pPr>
        <w:tabs>
          <w:tab w:val="left" w:pos="1134"/>
        </w:tabs>
        <w:spacing w:line="360" w:lineRule="auto"/>
        <w:ind w:firstLine="709"/>
        <w:jc w:val="both"/>
        <w:rPr>
          <w:rFonts w:eastAsia="LiberationSerif"/>
          <w:sz w:val="28"/>
          <w:szCs w:val="28"/>
        </w:rPr>
      </w:pPr>
    </w:p>
    <w:sectPr w:rsidR="00AC50A6" w:rsidRPr="00F527A5" w:rsidSect="00175E30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567" w:right="549" w:bottom="567" w:left="1134" w:header="709" w:footer="709" w:gutter="0"/>
      <w:pgNumType w:start="3"/>
      <w:cols w:space="709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304D" w:rsidRDefault="00EE304D">
      <w:r>
        <w:separator/>
      </w:r>
    </w:p>
  </w:endnote>
  <w:endnote w:type="continuationSeparator" w:id="1">
    <w:p w:rsidR="00EE304D" w:rsidRDefault="00EE30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C1E" w:rsidRDefault="00964EE2" w:rsidP="00175E30">
    <w:pPr>
      <w:pStyle w:val="a8"/>
      <w:jc w:val="center"/>
    </w:pPr>
    <w:fldSimple w:instr=" PAGE   \* MERGEFORMAT ">
      <w:r w:rsidR="00AD530A">
        <w:rPr>
          <w:noProof/>
        </w:rPr>
        <w:t>10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C1E" w:rsidRDefault="00175C1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304D" w:rsidRDefault="00EE304D">
      <w:r>
        <w:separator/>
      </w:r>
    </w:p>
  </w:footnote>
  <w:footnote w:type="continuationSeparator" w:id="1">
    <w:p w:rsidR="00EE304D" w:rsidRDefault="00EE30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C1E" w:rsidRDefault="00175C1E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C1E" w:rsidRDefault="00175C1E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34F49"/>
    <w:multiLevelType w:val="hybridMultilevel"/>
    <w:tmpl w:val="B8FC21F0"/>
    <w:lvl w:ilvl="0" w:tplc="70169F0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21950"/>
    <w:multiLevelType w:val="hybridMultilevel"/>
    <w:tmpl w:val="78FCC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036810"/>
    <w:multiLevelType w:val="multilevel"/>
    <w:tmpl w:val="EB9C3DB6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23E7DB5"/>
    <w:multiLevelType w:val="hybridMultilevel"/>
    <w:tmpl w:val="9D0AFF6A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021E2"/>
    <w:multiLevelType w:val="hybridMultilevel"/>
    <w:tmpl w:val="A0A09A2E"/>
    <w:lvl w:ilvl="0" w:tplc="553684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94773CC"/>
    <w:multiLevelType w:val="hybridMultilevel"/>
    <w:tmpl w:val="E04A15A6"/>
    <w:lvl w:ilvl="0" w:tplc="F3FA812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B92063"/>
    <w:multiLevelType w:val="multilevel"/>
    <w:tmpl w:val="92EE3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3"/>
      <w:numFmt w:val="decimal"/>
      <w:lvlText w:val="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260"/>
        </w:tabs>
        <w:ind w:left="1260" w:hanging="360"/>
      </w:pPr>
    </w:lvl>
    <w:lvl w:ilvl="3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entative="1">
      <w:start w:val="1"/>
      <w:numFmt w:val="decimal"/>
      <w:lvlText w:val="%5."/>
      <w:lvlJc w:val="left"/>
      <w:pPr>
        <w:tabs>
          <w:tab w:val="num" w:pos="2700"/>
        </w:tabs>
        <w:ind w:left="2700" w:hanging="360"/>
      </w:pPr>
    </w:lvl>
    <w:lvl w:ilvl="5" w:tentative="1">
      <w:start w:val="1"/>
      <w:numFmt w:val="decimal"/>
      <w:lvlText w:val="%6."/>
      <w:lvlJc w:val="left"/>
      <w:pPr>
        <w:tabs>
          <w:tab w:val="num" w:pos="3420"/>
        </w:tabs>
        <w:ind w:left="3420" w:hanging="360"/>
      </w:pPr>
    </w:lvl>
    <w:lvl w:ilvl="6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entative="1">
      <w:start w:val="1"/>
      <w:numFmt w:val="decimal"/>
      <w:lvlText w:val="%8."/>
      <w:lvlJc w:val="left"/>
      <w:pPr>
        <w:tabs>
          <w:tab w:val="num" w:pos="4860"/>
        </w:tabs>
        <w:ind w:left="4860" w:hanging="360"/>
      </w:pPr>
    </w:lvl>
    <w:lvl w:ilvl="8" w:tentative="1">
      <w:start w:val="1"/>
      <w:numFmt w:val="decimal"/>
      <w:lvlText w:val="%9."/>
      <w:lvlJc w:val="left"/>
      <w:pPr>
        <w:tabs>
          <w:tab w:val="num" w:pos="5580"/>
        </w:tabs>
        <w:ind w:left="5580" w:hanging="360"/>
      </w:pPr>
    </w:lvl>
  </w:abstractNum>
  <w:abstractNum w:abstractNumId="7">
    <w:nsid w:val="1FF353A6"/>
    <w:multiLevelType w:val="hybridMultilevel"/>
    <w:tmpl w:val="7B283FF8"/>
    <w:lvl w:ilvl="0" w:tplc="91387F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10C7CCE"/>
    <w:multiLevelType w:val="hybridMultilevel"/>
    <w:tmpl w:val="C20AA902"/>
    <w:lvl w:ilvl="0" w:tplc="24C4E8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21B006D2"/>
    <w:multiLevelType w:val="hybridMultilevel"/>
    <w:tmpl w:val="A052D6E0"/>
    <w:lvl w:ilvl="0" w:tplc="0AA8152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1D2322"/>
    <w:multiLevelType w:val="hybridMultilevel"/>
    <w:tmpl w:val="9D0AFF6A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C908BF"/>
    <w:multiLevelType w:val="hybridMultilevel"/>
    <w:tmpl w:val="85E4F5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34B7539"/>
    <w:multiLevelType w:val="hybridMultilevel"/>
    <w:tmpl w:val="CDE0AB42"/>
    <w:lvl w:ilvl="0" w:tplc="16B0C3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5B93C44"/>
    <w:multiLevelType w:val="hybridMultilevel"/>
    <w:tmpl w:val="B6044B4A"/>
    <w:lvl w:ilvl="0" w:tplc="2E8E86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DE18F974">
      <w:start w:val="1"/>
      <w:numFmt w:val="russianUpp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0753F3"/>
    <w:multiLevelType w:val="hybridMultilevel"/>
    <w:tmpl w:val="C444039E"/>
    <w:lvl w:ilvl="0" w:tplc="9D80D1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D244B5D"/>
    <w:multiLevelType w:val="hybridMultilevel"/>
    <w:tmpl w:val="02665542"/>
    <w:lvl w:ilvl="0" w:tplc="E9ECBE3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8F60EB"/>
    <w:multiLevelType w:val="hybridMultilevel"/>
    <w:tmpl w:val="2B9C8878"/>
    <w:lvl w:ilvl="0" w:tplc="52BE99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2F738F6"/>
    <w:multiLevelType w:val="multilevel"/>
    <w:tmpl w:val="D8A249F8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5A62594"/>
    <w:multiLevelType w:val="hybridMultilevel"/>
    <w:tmpl w:val="45D43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070B9C"/>
    <w:multiLevelType w:val="hybridMultilevel"/>
    <w:tmpl w:val="370E6EBE"/>
    <w:lvl w:ilvl="0" w:tplc="EFFAE636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0">
    <w:nsid w:val="57964C02"/>
    <w:multiLevelType w:val="hybridMultilevel"/>
    <w:tmpl w:val="FAECD018"/>
    <w:lvl w:ilvl="0" w:tplc="B832F3EA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>
    <w:nsid w:val="5C9A3DA5"/>
    <w:multiLevelType w:val="hybridMultilevel"/>
    <w:tmpl w:val="4322DA7A"/>
    <w:lvl w:ilvl="0" w:tplc="0419000F">
      <w:start w:val="1"/>
      <w:numFmt w:val="decimal"/>
      <w:lvlText w:val="%1."/>
      <w:lvlJc w:val="left"/>
      <w:pPr>
        <w:ind w:left="921" w:hanging="360"/>
      </w:p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2">
    <w:nsid w:val="5D1F3714"/>
    <w:multiLevelType w:val="multilevel"/>
    <w:tmpl w:val="6B0E736C"/>
    <w:lvl w:ilvl="0">
      <w:start w:val="53"/>
      <w:numFmt w:val="decimal"/>
      <w:lvlText w:val="%1"/>
      <w:lvlJc w:val="left"/>
      <w:pPr>
        <w:ind w:left="1211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646D69CE"/>
    <w:multiLevelType w:val="hybridMultilevel"/>
    <w:tmpl w:val="9252D058"/>
    <w:lvl w:ilvl="0" w:tplc="91387F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6230FA6"/>
    <w:multiLevelType w:val="hybridMultilevel"/>
    <w:tmpl w:val="E9866F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97A3C37"/>
    <w:multiLevelType w:val="multilevel"/>
    <w:tmpl w:val="8266EDC0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BE505C4"/>
    <w:multiLevelType w:val="hybridMultilevel"/>
    <w:tmpl w:val="02107522"/>
    <w:lvl w:ilvl="0" w:tplc="1160E112">
      <w:start w:val="1"/>
      <w:numFmt w:val="decimal"/>
      <w:lvlText w:val="%1."/>
      <w:lvlJc w:val="left"/>
      <w:pPr>
        <w:ind w:left="218" w:hanging="360"/>
      </w:pPr>
      <w:rPr>
        <w:rFonts w:ascii="Calibri" w:hAnsi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7">
    <w:nsid w:val="6CA00B06"/>
    <w:multiLevelType w:val="hybridMultilevel"/>
    <w:tmpl w:val="B9382814"/>
    <w:lvl w:ilvl="0" w:tplc="E7CC3B5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8">
    <w:nsid w:val="6D080A5C"/>
    <w:multiLevelType w:val="hybridMultilevel"/>
    <w:tmpl w:val="06A09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7C3D73"/>
    <w:multiLevelType w:val="hybridMultilevel"/>
    <w:tmpl w:val="5AD65CD8"/>
    <w:lvl w:ilvl="0" w:tplc="0409000F">
      <w:start w:val="14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0">
    <w:nsid w:val="7F663831"/>
    <w:multiLevelType w:val="hybridMultilevel"/>
    <w:tmpl w:val="9D0AFF6A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14"/>
  </w:num>
  <w:num w:numId="3">
    <w:abstractNumId w:val="7"/>
  </w:num>
  <w:num w:numId="4">
    <w:abstractNumId w:val="11"/>
  </w:num>
  <w:num w:numId="5">
    <w:abstractNumId w:val="24"/>
  </w:num>
  <w:num w:numId="6">
    <w:abstractNumId w:val="25"/>
  </w:num>
  <w:num w:numId="7">
    <w:abstractNumId w:val="17"/>
  </w:num>
  <w:num w:numId="8">
    <w:abstractNumId w:val="2"/>
  </w:num>
  <w:num w:numId="9">
    <w:abstractNumId w:val="22"/>
  </w:num>
  <w:num w:numId="10">
    <w:abstractNumId w:val="13"/>
  </w:num>
  <w:num w:numId="11">
    <w:abstractNumId w:val="21"/>
  </w:num>
  <w:num w:numId="12">
    <w:abstractNumId w:val="5"/>
  </w:num>
  <w:num w:numId="13">
    <w:abstractNumId w:val="4"/>
  </w:num>
  <w:num w:numId="14">
    <w:abstractNumId w:val="12"/>
  </w:num>
  <w:num w:numId="15">
    <w:abstractNumId w:val="16"/>
  </w:num>
  <w:num w:numId="16">
    <w:abstractNumId w:val="28"/>
  </w:num>
  <w:num w:numId="17">
    <w:abstractNumId w:val="1"/>
  </w:num>
  <w:num w:numId="18">
    <w:abstractNumId w:val="9"/>
  </w:num>
  <w:num w:numId="19">
    <w:abstractNumId w:val="19"/>
  </w:num>
  <w:num w:numId="20">
    <w:abstractNumId w:val="27"/>
  </w:num>
  <w:num w:numId="21">
    <w:abstractNumId w:val="26"/>
  </w:num>
  <w:num w:numId="22">
    <w:abstractNumId w:val="20"/>
  </w:num>
  <w:num w:numId="23">
    <w:abstractNumId w:val="15"/>
  </w:num>
  <w:num w:numId="24">
    <w:abstractNumId w:val="30"/>
  </w:num>
  <w:num w:numId="25">
    <w:abstractNumId w:val="0"/>
  </w:num>
  <w:num w:numId="26">
    <w:abstractNumId w:val="18"/>
  </w:num>
  <w:num w:numId="27">
    <w:abstractNumId w:val="8"/>
  </w:num>
  <w:num w:numId="28">
    <w:abstractNumId w:val="10"/>
  </w:num>
  <w:num w:numId="29">
    <w:abstractNumId w:val="29"/>
  </w:num>
  <w:num w:numId="30">
    <w:abstractNumId w:val="3"/>
  </w:num>
  <w:num w:numId="31">
    <w:abstractNumId w:val="6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00"/>
  <w:drawingGridVerticalSpacing w:val="6"/>
  <w:displayHorizontalDrawingGridEvery w:val="2"/>
  <w:characterSpacingControl w:val="doNotCompress"/>
  <w:hdrShapeDefaults>
    <o:shapedefaults v:ext="edit" spidmax="69634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1037"/>
    <w:rsid w:val="000015AF"/>
    <w:rsid w:val="00001A87"/>
    <w:rsid w:val="0000233C"/>
    <w:rsid w:val="0000266F"/>
    <w:rsid w:val="00002680"/>
    <w:rsid w:val="0000327B"/>
    <w:rsid w:val="00003E0F"/>
    <w:rsid w:val="00004B25"/>
    <w:rsid w:val="00004DB3"/>
    <w:rsid w:val="00005C18"/>
    <w:rsid w:val="00007629"/>
    <w:rsid w:val="00010576"/>
    <w:rsid w:val="000108B3"/>
    <w:rsid w:val="0001120A"/>
    <w:rsid w:val="00012621"/>
    <w:rsid w:val="00012638"/>
    <w:rsid w:val="0001267E"/>
    <w:rsid w:val="0001421D"/>
    <w:rsid w:val="00015E8B"/>
    <w:rsid w:val="000176B5"/>
    <w:rsid w:val="00017B6A"/>
    <w:rsid w:val="00020708"/>
    <w:rsid w:val="00021A73"/>
    <w:rsid w:val="00022233"/>
    <w:rsid w:val="00022FA5"/>
    <w:rsid w:val="00024A77"/>
    <w:rsid w:val="00024F3E"/>
    <w:rsid w:val="000251F2"/>
    <w:rsid w:val="000265F2"/>
    <w:rsid w:val="00030099"/>
    <w:rsid w:val="00031912"/>
    <w:rsid w:val="00031BC1"/>
    <w:rsid w:val="00031DFF"/>
    <w:rsid w:val="0003213C"/>
    <w:rsid w:val="00033286"/>
    <w:rsid w:val="00033511"/>
    <w:rsid w:val="0003576D"/>
    <w:rsid w:val="00035DC2"/>
    <w:rsid w:val="000373EB"/>
    <w:rsid w:val="00037DAC"/>
    <w:rsid w:val="00037F87"/>
    <w:rsid w:val="00040B7C"/>
    <w:rsid w:val="00041E56"/>
    <w:rsid w:val="00043014"/>
    <w:rsid w:val="000431A2"/>
    <w:rsid w:val="00043898"/>
    <w:rsid w:val="00047AF2"/>
    <w:rsid w:val="00047CF0"/>
    <w:rsid w:val="0005167C"/>
    <w:rsid w:val="00051F8B"/>
    <w:rsid w:val="00054109"/>
    <w:rsid w:val="000557C6"/>
    <w:rsid w:val="00056C3C"/>
    <w:rsid w:val="00057259"/>
    <w:rsid w:val="000577DC"/>
    <w:rsid w:val="00060A5C"/>
    <w:rsid w:val="00061130"/>
    <w:rsid w:val="00061C26"/>
    <w:rsid w:val="000623C3"/>
    <w:rsid w:val="000664E7"/>
    <w:rsid w:val="00066BDE"/>
    <w:rsid w:val="00070058"/>
    <w:rsid w:val="00070640"/>
    <w:rsid w:val="00071FA1"/>
    <w:rsid w:val="00072D82"/>
    <w:rsid w:val="0007365D"/>
    <w:rsid w:val="000761C5"/>
    <w:rsid w:val="00077629"/>
    <w:rsid w:val="00077691"/>
    <w:rsid w:val="000779B7"/>
    <w:rsid w:val="0008021D"/>
    <w:rsid w:val="0008040E"/>
    <w:rsid w:val="000809A4"/>
    <w:rsid w:val="00080E3F"/>
    <w:rsid w:val="00082409"/>
    <w:rsid w:val="000839CB"/>
    <w:rsid w:val="000851AC"/>
    <w:rsid w:val="000866BC"/>
    <w:rsid w:val="0008680D"/>
    <w:rsid w:val="000871FC"/>
    <w:rsid w:val="0008722E"/>
    <w:rsid w:val="00093DB2"/>
    <w:rsid w:val="000947EC"/>
    <w:rsid w:val="00095FD3"/>
    <w:rsid w:val="000A1E43"/>
    <w:rsid w:val="000A2F94"/>
    <w:rsid w:val="000A3577"/>
    <w:rsid w:val="000A4209"/>
    <w:rsid w:val="000A54C1"/>
    <w:rsid w:val="000B067B"/>
    <w:rsid w:val="000B1231"/>
    <w:rsid w:val="000B1510"/>
    <w:rsid w:val="000B176A"/>
    <w:rsid w:val="000B1EC2"/>
    <w:rsid w:val="000B2545"/>
    <w:rsid w:val="000B2EC3"/>
    <w:rsid w:val="000B2F57"/>
    <w:rsid w:val="000B37F0"/>
    <w:rsid w:val="000B4691"/>
    <w:rsid w:val="000B512F"/>
    <w:rsid w:val="000B51B0"/>
    <w:rsid w:val="000B5D53"/>
    <w:rsid w:val="000B6433"/>
    <w:rsid w:val="000C1D81"/>
    <w:rsid w:val="000C1D84"/>
    <w:rsid w:val="000C1DBB"/>
    <w:rsid w:val="000C24FF"/>
    <w:rsid w:val="000C380C"/>
    <w:rsid w:val="000C3A57"/>
    <w:rsid w:val="000C482F"/>
    <w:rsid w:val="000C491C"/>
    <w:rsid w:val="000C695B"/>
    <w:rsid w:val="000C6CC5"/>
    <w:rsid w:val="000C7408"/>
    <w:rsid w:val="000D0221"/>
    <w:rsid w:val="000D1592"/>
    <w:rsid w:val="000D28F1"/>
    <w:rsid w:val="000D31FE"/>
    <w:rsid w:val="000D3E61"/>
    <w:rsid w:val="000D60B0"/>
    <w:rsid w:val="000D766B"/>
    <w:rsid w:val="000D7772"/>
    <w:rsid w:val="000D7AF2"/>
    <w:rsid w:val="000E0A17"/>
    <w:rsid w:val="000E2EEA"/>
    <w:rsid w:val="000E4311"/>
    <w:rsid w:val="000E5684"/>
    <w:rsid w:val="000E5E87"/>
    <w:rsid w:val="000E6D56"/>
    <w:rsid w:val="000F0059"/>
    <w:rsid w:val="000F0971"/>
    <w:rsid w:val="000F1011"/>
    <w:rsid w:val="000F2B52"/>
    <w:rsid w:val="00100689"/>
    <w:rsid w:val="00100694"/>
    <w:rsid w:val="00100C95"/>
    <w:rsid w:val="001013CD"/>
    <w:rsid w:val="00103257"/>
    <w:rsid w:val="0010370A"/>
    <w:rsid w:val="00104B4D"/>
    <w:rsid w:val="00104CBC"/>
    <w:rsid w:val="00105630"/>
    <w:rsid w:val="0010709D"/>
    <w:rsid w:val="001075B9"/>
    <w:rsid w:val="00110E19"/>
    <w:rsid w:val="001112B7"/>
    <w:rsid w:val="00111C9E"/>
    <w:rsid w:val="00111E30"/>
    <w:rsid w:val="00112CFF"/>
    <w:rsid w:val="00113A34"/>
    <w:rsid w:val="00114DDB"/>
    <w:rsid w:val="00115056"/>
    <w:rsid w:val="00115BF6"/>
    <w:rsid w:val="00115C86"/>
    <w:rsid w:val="001206E6"/>
    <w:rsid w:val="001223B3"/>
    <w:rsid w:val="00122880"/>
    <w:rsid w:val="001229FB"/>
    <w:rsid w:val="00126DD2"/>
    <w:rsid w:val="00127A86"/>
    <w:rsid w:val="00131562"/>
    <w:rsid w:val="001316DC"/>
    <w:rsid w:val="00132091"/>
    <w:rsid w:val="001324A4"/>
    <w:rsid w:val="00132A88"/>
    <w:rsid w:val="00133250"/>
    <w:rsid w:val="00133E69"/>
    <w:rsid w:val="001340BD"/>
    <w:rsid w:val="00135065"/>
    <w:rsid w:val="0013536F"/>
    <w:rsid w:val="0014036D"/>
    <w:rsid w:val="0014225A"/>
    <w:rsid w:val="00143FAD"/>
    <w:rsid w:val="00144F0D"/>
    <w:rsid w:val="00145138"/>
    <w:rsid w:val="00145A97"/>
    <w:rsid w:val="001461CD"/>
    <w:rsid w:val="00146A8A"/>
    <w:rsid w:val="0015394C"/>
    <w:rsid w:val="00155981"/>
    <w:rsid w:val="001559C7"/>
    <w:rsid w:val="00156413"/>
    <w:rsid w:val="00156814"/>
    <w:rsid w:val="00156AAF"/>
    <w:rsid w:val="00156D60"/>
    <w:rsid w:val="00157654"/>
    <w:rsid w:val="00157D94"/>
    <w:rsid w:val="00157E19"/>
    <w:rsid w:val="001600D2"/>
    <w:rsid w:val="001624B7"/>
    <w:rsid w:val="00164AE6"/>
    <w:rsid w:val="00164E49"/>
    <w:rsid w:val="001670C7"/>
    <w:rsid w:val="001675D2"/>
    <w:rsid w:val="0016789F"/>
    <w:rsid w:val="0017072D"/>
    <w:rsid w:val="00170DA6"/>
    <w:rsid w:val="00171214"/>
    <w:rsid w:val="0017171B"/>
    <w:rsid w:val="00171C85"/>
    <w:rsid w:val="00172ACB"/>
    <w:rsid w:val="00172AF6"/>
    <w:rsid w:val="00175C1E"/>
    <w:rsid w:val="00175E30"/>
    <w:rsid w:val="001772F7"/>
    <w:rsid w:val="00177423"/>
    <w:rsid w:val="00177BA3"/>
    <w:rsid w:val="001800F7"/>
    <w:rsid w:val="00180292"/>
    <w:rsid w:val="00180493"/>
    <w:rsid w:val="001826F1"/>
    <w:rsid w:val="00182EDA"/>
    <w:rsid w:val="00183406"/>
    <w:rsid w:val="001837E9"/>
    <w:rsid w:val="00183F58"/>
    <w:rsid w:val="00184C68"/>
    <w:rsid w:val="00185C40"/>
    <w:rsid w:val="0018641E"/>
    <w:rsid w:val="00186CE2"/>
    <w:rsid w:val="0018702D"/>
    <w:rsid w:val="0018704D"/>
    <w:rsid w:val="00187422"/>
    <w:rsid w:val="0019221A"/>
    <w:rsid w:val="00192AD1"/>
    <w:rsid w:val="00195945"/>
    <w:rsid w:val="0019777F"/>
    <w:rsid w:val="001A0ACE"/>
    <w:rsid w:val="001A0E77"/>
    <w:rsid w:val="001A112C"/>
    <w:rsid w:val="001A14DC"/>
    <w:rsid w:val="001A29FD"/>
    <w:rsid w:val="001A42F4"/>
    <w:rsid w:val="001A4D28"/>
    <w:rsid w:val="001A4FC1"/>
    <w:rsid w:val="001A53C0"/>
    <w:rsid w:val="001A5DA3"/>
    <w:rsid w:val="001A62FF"/>
    <w:rsid w:val="001B04A2"/>
    <w:rsid w:val="001B2AB1"/>
    <w:rsid w:val="001B3768"/>
    <w:rsid w:val="001B5E6E"/>
    <w:rsid w:val="001B6C66"/>
    <w:rsid w:val="001B798A"/>
    <w:rsid w:val="001C0039"/>
    <w:rsid w:val="001C04D5"/>
    <w:rsid w:val="001C0AE7"/>
    <w:rsid w:val="001C1E51"/>
    <w:rsid w:val="001C1E89"/>
    <w:rsid w:val="001C353F"/>
    <w:rsid w:val="001C385C"/>
    <w:rsid w:val="001C4E5C"/>
    <w:rsid w:val="001C5893"/>
    <w:rsid w:val="001C5E54"/>
    <w:rsid w:val="001C5E64"/>
    <w:rsid w:val="001C6156"/>
    <w:rsid w:val="001C6617"/>
    <w:rsid w:val="001C6B72"/>
    <w:rsid w:val="001D0572"/>
    <w:rsid w:val="001D0DEC"/>
    <w:rsid w:val="001D14E0"/>
    <w:rsid w:val="001D163E"/>
    <w:rsid w:val="001D1652"/>
    <w:rsid w:val="001D1EEB"/>
    <w:rsid w:val="001D6F85"/>
    <w:rsid w:val="001D776F"/>
    <w:rsid w:val="001E14DA"/>
    <w:rsid w:val="001E1E26"/>
    <w:rsid w:val="001E2786"/>
    <w:rsid w:val="001E6158"/>
    <w:rsid w:val="001E62BA"/>
    <w:rsid w:val="001E6465"/>
    <w:rsid w:val="001E6F1C"/>
    <w:rsid w:val="001E7789"/>
    <w:rsid w:val="001F01ED"/>
    <w:rsid w:val="001F2D47"/>
    <w:rsid w:val="001F37F4"/>
    <w:rsid w:val="001F3920"/>
    <w:rsid w:val="001F4037"/>
    <w:rsid w:val="001F4EA2"/>
    <w:rsid w:val="001F51CC"/>
    <w:rsid w:val="001F6338"/>
    <w:rsid w:val="001F68F5"/>
    <w:rsid w:val="001F7844"/>
    <w:rsid w:val="002004FB"/>
    <w:rsid w:val="00200633"/>
    <w:rsid w:val="00200E83"/>
    <w:rsid w:val="00201AA0"/>
    <w:rsid w:val="0020228E"/>
    <w:rsid w:val="00203950"/>
    <w:rsid w:val="00204162"/>
    <w:rsid w:val="00204C59"/>
    <w:rsid w:val="00205082"/>
    <w:rsid w:val="002060B3"/>
    <w:rsid w:val="00210484"/>
    <w:rsid w:val="002111AD"/>
    <w:rsid w:val="00211D92"/>
    <w:rsid w:val="00213313"/>
    <w:rsid w:val="00213457"/>
    <w:rsid w:val="00213DF6"/>
    <w:rsid w:val="00214B2F"/>
    <w:rsid w:val="002154A5"/>
    <w:rsid w:val="002154A7"/>
    <w:rsid w:val="00217903"/>
    <w:rsid w:val="00217DD2"/>
    <w:rsid w:val="00220094"/>
    <w:rsid w:val="0022076C"/>
    <w:rsid w:val="00220BBC"/>
    <w:rsid w:val="002220FE"/>
    <w:rsid w:val="00222842"/>
    <w:rsid w:val="002229C6"/>
    <w:rsid w:val="00222CCE"/>
    <w:rsid w:val="00223A2B"/>
    <w:rsid w:val="002248DF"/>
    <w:rsid w:val="0022498B"/>
    <w:rsid w:val="00224EA5"/>
    <w:rsid w:val="00225B19"/>
    <w:rsid w:val="00226A3D"/>
    <w:rsid w:val="00226CD3"/>
    <w:rsid w:val="002279A2"/>
    <w:rsid w:val="00230F6B"/>
    <w:rsid w:val="00232D40"/>
    <w:rsid w:val="00232E1A"/>
    <w:rsid w:val="00236A1B"/>
    <w:rsid w:val="00237410"/>
    <w:rsid w:val="0024008A"/>
    <w:rsid w:val="00241F8D"/>
    <w:rsid w:val="00242D2F"/>
    <w:rsid w:val="00244D44"/>
    <w:rsid w:val="002464EB"/>
    <w:rsid w:val="00246798"/>
    <w:rsid w:val="002510F7"/>
    <w:rsid w:val="002514DD"/>
    <w:rsid w:val="002520F5"/>
    <w:rsid w:val="00253106"/>
    <w:rsid w:val="00256389"/>
    <w:rsid w:val="002565B7"/>
    <w:rsid w:val="00260F80"/>
    <w:rsid w:val="00261E25"/>
    <w:rsid w:val="00262FB7"/>
    <w:rsid w:val="00263B92"/>
    <w:rsid w:val="00264A3F"/>
    <w:rsid w:val="00264EC1"/>
    <w:rsid w:val="00265C71"/>
    <w:rsid w:val="00266323"/>
    <w:rsid w:val="00266D81"/>
    <w:rsid w:val="00266F37"/>
    <w:rsid w:val="00267D12"/>
    <w:rsid w:val="00271A82"/>
    <w:rsid w:val="00271E94"/>
    <w:rsid w:val="002721C4"/>
    <w:rsid w:val="00272D6E"/>
    <w:rsid w:val="002733B7"/>
    <w:rsid w:val="00273990"/>
    <w:rsid w:val="00274F8F"/>
    <w:rsid w:val="002750EF"/>
    <w:rsid w:val="00275575"/>
    <w:rsid w:val="002760B7"/>
    <w:rsid w:val="002763FC"/>
    <w:rsid w:val="0027779F"/>
    <w:rsid w:val="002801F2"/>
    <w:rsid w:val="0028035A"/>
    <w:rsid w:val="00280BCA"/>
    <w:rsid w:val="002813C4"/>
    <w:rsid w:val="00281EB2"/>
    <w:rsid w:val="00281EE7"/>
    <w:rsid w:val="00282B8C"/>
    <w:rsid w:val="002838E1"/>
    <w:rsid w:val="0028550C"/>
    <w:rsid w:val="00285512"/>
    <w:rsid w:val="00286158"/>
    <w:rsid w:val="0028758D"/>
    <w:rsid w:val="00290646"/>
    <w:rsid w:val="00291C30"/>
    <w:rsid w:val="00291E5E"/>
    <w:rsid w:val="00291F4D"/>
    <w:rsid w:val="0029286B"/>
    <w:rsid w:val="0029488A"/>
    <w:rsid w:val="00294C1A"/>
    <w:rsid w:val="00295590"/>
    <w:rsid w:val="002956C8"/>
    <w:rsid w:val="00295EF0"/>
    <w:rsid w:val="00296DAB"/>
    <w:rsid w:val="00296F73"/>
    <w:rsid w:val="002A354E"/>
    <w:rsid w:val="002A537C"/>
    <w:rsid w:val="002A59FF"/>
    <w:rsid w:val="002A5DF7"/>
    <w:rsid w:val="002A612D"/>
    <w:rsid w:val="002B13F2"/>
    <w:rsid w:val="002B2618"/>
    <w:rsid w:val="002B2754"/>
    <w:rsid w:val="002B2923"/>
    <w:rsid w:val="002B3145"/>
    <w:rsid w:val="002B32A4"/>
    <w:rsid w:val="002B3541"/>
    <w:rsid w:val="002B3656"/>
    <w:rsid w:val="002B3ADC"/>
    <w:rsid w:val="002B4327"/>
    <w:rsid w:val="002B439D"/>
    <w:rsid w:val="002B7F1A"/>
    <w:rsid w:val="002C0854"/>
    <w:rsid w:val="002C09D9"/>
    <w:rsid w:val="002C0F44"/>
    <w:rsid w:val="002C1252"/>
    <w:rsid w:val="002C1D1A"/>
    <w:rsid w:val="002C37BF"/>
    <w:rsid w:val="002C5C01"/>
    <w:rsid w:val="002C6538"/>
    <w:rsid w:val="002C6916"/>
    <w:rsid w:val="002C6E55"/>
    <w:rsid w:val="002C79A9"/>
    <w:rsid w:val="002D29E2"/>
    <w:rsid w:val="002D4FD1"/>
    <w:rsid w:val="002E38C7"/>
    <w:rsid w:val="002E4578"/>
    <w:rsid w:val="002E4AD1"/>
    <w:rsid w:val="002E5C54"/>
    <w:rsid w:val="002E5DAA"/>
    <w:rsid w:val="002E65F6"/>
    <w:rsid w:val="002E6E0B"/>
    <w:rsid w:val="002E7FF3"/>
    <w:rsid w:val="002F2B60"/>
    <w:rsid w:val="002F362D"/>
    <w:rsid w:val="002F3EE3"/>
    <w:rsid w:val="002F41D0"/>
    <w:rsid w:val="002F53A2"/>
    <w:rsid w:val="002F53B3"/>
    <w:rsid w:val="002F5C05"/>
    <w:rsid w:val="002F5C9B"/>
    <w:rsid w:val="002F6480"/>
    <w:rsid w:val="002F6549"/>
    <w:rsid w:val="002F6CB6"/>
    <w:rsid w:val="002F7DAF"/>
    <w:rsid w:val="003005D3"/>
    <w:rsid w:val="00301086"/>
    <w:rsid w:val="00301ED4"/>
    <w:rsid w:val="00302822"/>
    <w:rsid w:val="00302B95"/>
    <w:rsid w:val="0030309A"/>
    <w:rsid w:val="003032ED"/>
    <w:rsid w:val="00303E2E"/>
    <w:rsid w:val="00304034"/>
    <w:rsid w:val="003042E8"/>
    <w:rsid w:val="00304518"/>
    <w:rsid w:val="00305017"/>
    <w:rsid w:val="0030634E"/>
    <w:rsid w:val="00310381"/>
    <w:rsid w:val="0031150A"/>
    <w:rsid w:val="00311C7C"/>
    <w:rsid w:val="003141E2"/>
    <w:rsid w:val="003162FD"/>
    <w:rsid w:val="00316302"/>
    <w:rsid w:val="003165F5"/>
    <w:rsid w:val="003219E9"/>
    <w:rsid w:val="00321F7A"/>
    <w:rsid w:val="003225C6"/>
    <w:rsid w:val="00323CE7"/>
    <w:rsid w:val="0032505A"/>
    <w:rsid w:val="003272CA"/>
    <w:rsid w:val="00327CBD"/>
    <w:rsid w:val="003320B7"/>
    <w:rsid w:val="00332DC1"/>
    <w:rsid w:val="00332E5B"/>
    <w:rsid w:val="00333295"/>
    <w:rsid w:val="003347E4"/>
    <w:rsid w:val="00334D13"/>
    <w:rsid w:val="0033637C"/>
    <w:rsid w:val="003415F3"/>
    <w:rsid w:val="00341752"/>
    <w:rsid w:val="00342590"/>
    <w:rsid w:val="00343BAC"/>
    <w:rsid w:val="00343E41"/>
    <w:rsid w:val="003453BA"/>
    <w:rsid w:val="00345A32"/>
    <w:rsid w:val="003473BC"/>
    <w:rsid w:val="003501CA"/>
    <w:rsid w:val="00351348"/>
    <w:rsid w:val="00351840"/>
    <w:rsid w:val="003549D9"/>
    <w:rsid w:val="00354BE6"/>
    <w:rsid w:val="00354E6E"/>
    <w:rsid w:val="00355570"/>
    <w:rsid w:val="003555D2"/>
    <w:rsid w:val="0035735A"/>
    <w:rsid w:val="00357896"/>
    <w:rsid w:val="00360343"/>
    <w:rsid w:val="00361784"/>
    <w:rsid w:val="003630E1"/>
    <w:rsid w:val="00363321"/>
    <w:rsid w:val="00364B96"/>
    <w:rsid w:val="00364C81"/>
    <w:rsid w:val="003655B3"/>
    <w:rsid w:val="00365622"/>
    <w:rsid w:val="00366D9E"/>
    <w:rsid w:val="00367678"/>
    <w:rsid w:val="00367F9B"/>
    <w:rsid w:val="003703A0"/>
    <w:rsid w:val="00370938"/>
    <w:rsid w:val="003719EA"/>
    <w:rsid w:val="00371A3C"/>
    <w:rsid w:val="0037300E"/>
    <w:rsid w:val="00373E0C"/>
    <w:rsid w:val="003745E8"/>
    <w:rsid w:val="003760CC"/>
    <w:rsid w:val="0037666C"/>
    <w:rsid w:val="00376881"/>
    <w:rsid w:val="00381273"/>
    <w:rsid w:val="00382058"/>
    <w:rsid w:val="0038223E"/>
    <w:rsid w:val="0038414F"/>
    <w:rsid w:val="00384AA2"/>
    <w:rsid w:val="0038523F"/>
    <w:rsid w:val="003904ED"/>
    <w:rsid w:val="00391148"/>
    <w:rsid w:val="00391614"/>
    <w:rsid w:val="00391E72"/>
    <w:rsid w:val="00391FC7"/>
    <w:rsid w:val="00392DDB"/>
    <w:rsid w:val="00393B9F"/>
    <w:rsid w:val="00394453"/>
    <w:rsid w:val="0039459D"/>
    <w:rsid w:val="003948E2"/>
    <w:rsid w:val="00395DBD"/>
    <w:rsid w:val="0039710D"/>
    <w:rsid w:val="00397341"/>
    <w:rsid w:val="0039761F"/>
    <w:rsid w:val="003A2AB5"/>
    <w:rsid w:val="003A2BE4"/>
    <w:rsid w:val="003A2EE7"/>
    <w:rsid w:val="003A4FE0"/>
    <w:rsid w:val="003A5822"/>
    <w:rsid w:val="003A59A4"/>
    <w:rsid w:val="003B2867"/>
    <w:rsid w:val="003B2EFF"/>
    <w:rsid w:val="003B33F2"/>
    <w:rsid w:val="003B34BE"/>
    <w:rsid w:val="003B3A04"/>
    <w:rsid w:val="003B48C4"/>
    <w:rsid w:val="003B5056"/>
    <w:rsid w:val="003B585B"/>
    <w:rsid w:val="003B6D78"/>
    <w:rsid w:val="003B6DED"/>
    <w:rsid w:val="003B77C1"/>
    <w:rsid w:val="003C2502"/>
    <w:rsid w:val="003C47FF"/>
    <w:rsid w:val="003C5089"/>
    <w:rsid w:val="003C5462"/>
    <w:rsid w:val="003C569B"/>
    <w:rsid w:val="003C6A52"/>
    <w:rsid w:val="003C73C3"/>
    <w:rsid w:val="003C7E22"/>
    <w:rsid w:val="003D0791"/>
    <w:rsid w:val="003D0891"/>
    <w:rsid w:val="003D0F44"/>
    <w:rsid w:val="003D0F5B"/>
    <w:rsid w:val="003D146C"/>
    <w:rsid w:val="003D14C1"/>
    <w:rsid w:val="003D17D4"/>
    <w:rsid w:val="003D3B17"/>
    <w:rsid w:val="003D7916"/>
    <w:rsid w:val="003D7EEE"/>
    <w:rsid w:val="003E1A77"/>
    <w:rsid w:val="003E1D58"/>
    <w:rsid w:val="003E1FCD"/>
    <w:rsid w:val="003E3498"/>
    <w:rsid w:val="003E53F5"/>
    <w:rsid w:val="003E64F4"/>
    <w:rsid w:val="003E6F53"/>
    <w:rsid w:val="003E75CA"/>
    <w:rsid w:val="003E7A4C"/>
    <w:rsid w:val="003F06FE"/>
    <w:rsid w:val="003F1C02"/>
    <w:rsid w:val="003F2145"/>
    <w:rsid w:val="003F4A5F"/>
    <w:rsid w:val="003F54A9"/>
    <w:rsid w:val="003F623D"/>
    <w:rsid w:val="003F62E6"/>
    <w:rsid w:val="003F68CB"/>
    <w:rsid w:val="003F6DD1"/>
    <w:rsid w:val="003F759E"/>
    <w:rsid w:val="003F79E0"/>
    <w:rsid w:val="00400082"/>
    <w:rsid w:val="00400AD4"/>
    <w:rsid w:val="00404837"/>
    <w:rsid w:val="0040594F"/>
    <w:rsid w:val="004074A9"/>
    <w:rsid w:val="0040795D"/>
    <w:rsid w:val="00410851"/>
    <w:rsid w:val="0041146D"/>
    <w:rsid w:val="00411773"/>
    <w:rsid w:val="0041253E"/>
    <w:rsid w:val="0041528C"/>
    <w:rsid w:val="004153AE"/>
    <w:rsid w:val="004178E5"/>
    <w:rsid w:val="00424A85"/>
    <w:rsid w:val="004268F4"/>
    <w:rsid w:val="0042782F"/>
    <w:rsid w:val="00427C93"/>
    <w:rsid w:val="004304EE"/>
    <w:rsid w:val="004305B7"/>
    <w:rsid w:val="004306FC"/>
    <w:rsid w:val="00430E66"/>
    <w:rsid w:val="004328F7"/>
    <w:rsid w:val="00432A7C"/>
    <w:rsid w:val="00432C80"/>
    <w:rsid w:val="00433502"/>
    <w:rsid w:val="00434B56"/>
    <w:rsid w:val="00434C98"/>
    <w:rsid w:val="004356B0"/>
    <w:rsid w:val="00435964"/>
    <w:rsid w:val="004360C0"/>
    <w:rsid w:val="00436302"/>
    <w:rsid w:val="0043740C"/>
    <w:rsid w:val="00437D0D"/>
    <w:rsid w:val="004406F2"/>
    <w:rsid w:val="00440B4F"/>
    <w:rsid w:val="0044159A"/>
    <w:rsid w:val="00442015"/>
    <w:rsid w:val="00442C3B"/>
    <w:rsid w:val="00444343"/>
    <w:rsid w:val="00444DAF"/>
    <w:rsid w:val="004451CF"/>
    <w:rsid w:val="00446E65"/>
    <w:rsid w:val="00447B5D"/>
    <w:rsid w:val="00447F9C"/>
    <w:rsid w:val="004504E0"/>
    <w:rsid w:val="00450EDD"/>
    <w:rsid w:val="0045125E"/>
    <w:rsid w:val="00451ACE"/>
    <w:rsid w:val="0045400B"/>
    <w:rsid w:val="0045404A"/>
    <w:rsid w:val="00454242"/>
    <w:rsid w:val="0045456F"/>
    <w:rsid w:val="00454E65"/>
    <w:rsid w:val="00456502"/>
    <w:rsid w:val="004566F8"/>
    <w:rsid w:val="00457615"/>
    <w:rsid w:val="0046100D"/>
    <w:rsid w:val="00462B5C"/>
    <w:rsid w:val="004641AD"/>
    <w:rsid w:val="00464A75"/>
    <w:rsid w:val="004650A5"/>
    <w:rsid w:val="004650DF"/>
    <w:rsid w:val="004653EA"/>
    <w:rsid w:val="004661DC"/>
    <w:rsid w:val="00466B28"/>
    <w:rsid w:val="0047065F"/>
    <w:rsid w:val="00471247"/>
    <w:rsid w:val="0047184F"/>
    <w:rsid w:val="004720CD"/>
    <w:rsid w:val="00473225"/>
    <w:rsid w:val="004737C5"/>
    <w:rsid w:val="00473B9E"/>
    <w:rsid w:val="004749A4"/>
    <w:rsid w:val="004749A8"/>
    <w:rsid w:val="00474E87"/>
    <w:rsid w:val="00475671"/>
    <w:rsid w:val="00475672"/>
    <w:rsid w:val="0047745B"/>
    <w:rsid w:val="00477978"/>
    <w:rsid w:val="00480049"/>
    <w:rsid w:val="004801CC"/>
    <w:rsid w:val="0048096D"/>
    <w:rsid w:val="00481973"/>
    <w:rsid w:val="00482A88"/>
    <w:rsid w:val="00482EDB"/>
    <w:rsid w:val="0048427C"/>
    <w:rsid w:val="004869AC"/>
    <w:rsid w:val="00486F49"/>
    <w:rsid w:val="004919E1"/>
    <w:rsid w:val="004922D8"/>
    <w:rsid w:val="00493456"/>
    <w:rsid w:val="00493EB2"/>
    <w:rsid w:val="0049453D"/>
    <w:rsid w:val="004962E0"/>
    <w:rsid w:val="004A0B80"/>
    <w:rsid w:val="004A276B"/>
    <w:rsid w:val="004A334A"/>
    <w:rsid w:val="004A5847"/>
    <w:rsid w:val="004A5EC2"/>
    <w:rsid w:val="004A7003"/>
    <w:rsid w:val="004A766D"/>
    <w:rsid w:val="004A7880"/>
    <w:rsid w:val="004B02FE"/>
    <w:rsid w:val="004B0D08"/>
    <w:rsid w:val="004B109B"/>
    <w:rsid w:val="004B1CB8"/>
    <w:rsid w:val="004B2090"/>
    <w:rsid w:val="004B58D2"/>
    <w:rsid w:val="004B62B1"/>
    <w:rsid w:val="004B6D2E"/>
    <w:rsid w:val="004B792B"/>
    <w:rsid w:val="004C1A3D"/>
    <w:rsid w:val="004C2AC7"/>
    <w:rsid w:val="004C3893"/>
    <w:rsid w:val="004C4D6A"/>
    <w:rsid w:val="004C5688"/>
    <w:rsid w:val="004C5B83"/>
    <w:rsid w:val="004C6270"/>
    <w:rsid w:val="004C6406"/>
    <w:rsid w:val="004C65B5"/>
    <w:rsid w:val="004C7AA4"/>
    <w:rsid w:val="004C7B7C"/>
    <w:rsid w:val="004C7F5C"/>
    <w:rsid w:val="004D3132"/>
    <w:rsid w:val="004D33E9"/>
    <w:rsid w:val="004D3552"/>
    <w:rsid w:val="004D35DC"/>
    <w:rsid w:val="004D4C07"/>
    <w:rsid w:val="004D7147"/>
    <w:rsid w:val="004D76C5"/>
    <w:rsid w:val="004E2801"/>
    <w:rsid w:val="004E41B4"/>
    <w:rsid w:val="004E44DA"/>
    <w:rsid w:val="004E5E88"/>
    <w:rsid w:val="004F0796"/>
    <w:rsid w:val="004F1406"/>
    <w:rsid w:val="004F329B"/>
    <w:rsid w:val="004F339F"/>
    <w:rsid w:val="004F3A18"/>
    <w:rsid w:val="004F4B85"/>
    <w:rsid w:val="004F7150"/>
    <w:rsid w:val="005014EC"/>
    <w:rsid w:val="00501542"/>
    <w:rsid w:val="00503371"/>
    <w:rsid w:val="00503DF5"/>
    <w:rsid w:val="005047B2"/>
    <w:rsid w:val="0050565E"/>
    <w:rsid w:val="005057F7"/>
    <w:rsid w:val="00505BD4"/>
    <w:rsid w:val="00506049"/>
    <w:rsid w:val="005062A2"/>
    <w:rsid w:val="00506A02"/>
    <w:rsid w:val="00506C07"/>
    <w:rsid w:val="0050735A"/>
    <w:rsid w:val="005074F4"/>
    <w:rsid w:val="0051030F"/>
    <w:rsid w:val="005111DE"/>
    <w:rsid w:val="00511549"/>
    <w:rsid w:val="0051228F"/>
    <w:rsid w:val="00512CD2"/>
    <w:rsid w:val="00514CF2"/>
    <w:rsid w:val="0051651A"/>
    <w:rsid w:val="005166A2"/>
    <w:rsid w:val="005206A3"/>
    <w:rsid w:val="005209ED"/>
    <w:rsid w:val="00520E92"/>
    <w:rsid w:val="005212B0"/>
    <w:rsid w:val="005216A6"/>
    <w:rsid w:val="005225B7"/>
    <w:rsid w:val="00523AD5"/>
    <w:rsid w:val="00524482"/>
    <w:rsid w:val="0052625E"/>
    <w:rsid w:val="00527152"/>
    <w:rsid w:val="00527B59"/>
    <w:rsid w:val="00530E19"/>
    <w:rsid w:val="00531CDA"/>
    <w:rsid w:val="00532B13"/>
    <w:rsid w:val="00532E99"/>
    <w:rsid w:val="005340A9"/>
    <w:rsid w:val="005348B0"/>
    <w:rsid w:val="00536A1E"/>
    <w:rsid w:val="00536BEF"/>
    <w:rsid w:val="0053769E"/>
    <w:rsid w:val="00537A8A"/>
    <w:rsid w:val="00541F48"/>
    <w:rsid w:val="00542D87"/>
    <w:rsid w:val="00542D98"/>
    <w:rsid w:val="00545307"/>
    <w:rsid w:val="00546C97"/>
    <w:rsid w:val="00547D26"/>
    <w:rsid w:val="00551E6D"/>
    <w:rsid w:val="00551EFB"/>
    <w:rsid w:val="00553C55"/>
    <w:rsid w:val="005543C6"/>
    <w:rsid w:val="00555BAD"/>
    <w:rsid w:val="00556007"/>
    <w:rsid w:val="00556C61"/>
    <w:rsid w:val="00562885"/>
    <w:rsid w:val="00562B74"/>
    <w:rsid w:val="00565F7E"/>
    <w:rsid w:val="00566601"/>
    <w:rsid w:val="00566962"/>
    <w:rsid w:val="005671DF"/>
    <w:rsid w:val="00567AD5"/>
    <w:rsid w:val="00567B99"/>
    <w:rsid w:val="00570925"/>
    <w:rsid w:val="00570F75"/>
    <w:rsid w:val="005717D2"/>
    <w:rsid w:val="00573B4A"/>
    <w:rsid w:val="00577366"/>
    <w:rsid w:val="005819E6"/>
    <w:rsid w:val="0058245D"/>
    <w:rsid w:val="0058247C"/>
    <w:rsid w:val="00582D36"/>
    <w:rsid w:val="00585464"/>
    <w:rsid w:val="00586D0B"/>
    <w:rsid w:val="00587077"/>
    <w:rsid w:val="005871B2"/>
    <w:rsid w:val="00587D27"/>
    <w:rsid w:val="00591263"/>
    <w:rsid w:val="005935DD"/>
    <w:rsid w:val="00593FDF"/>
    <w:rsid w:val="005948AF"/>
    <w:rsid w:val="00596878"/>
    <w:rsid w:val="00597C73"/>
    <w:rsid w:val="005A0923"/>
    <w:rsid w:val="005A132C"/>
    <w:rsid w:val="005A1431"/>
    <w:rsid w:val="005A1CA5"/>
    <w:rsid w:val="005A3D57"/>
    <w:rsid w:val="005A43DA"/>
    <w:rsid w:val="005A46E5"/>
    <w:rsid w:val="005A5C83"/>
    <w:rsid w:val="005A66DC"/>
    <w:rsid w:val="005A747B"/>
    <w:rsid w:val="005B0E27"/>
    <w:rsid w:val="005B1FD1"/>
    <w:rsid w:val="005B275C"/>
    <w:rsid w:val="005B2E1F"/>
    <w:rsid w:val="005B423D"/>
    <w:rsid w:val="005B4998"/>
    <w:rsid w:val="005B54EA"/>
    <w:rsid w:val="005B5621"/>
    <w:rsid w:val="005B5708"/>
    <w:rsid w:val="005B5B90"/>
    <w:rsid w:val="005B63DE"/>
    <w:rsid w:val="005B6C53"/>
    <w:rsid w:val="005B6D5B"/>
    <w:rsid w:val="005B7331"/>
    <w:rsid w:val="005C01A9"/>
    <w:rsid w:val="005C0446"/>
    <w:rsid w:val="005C1091"/>
    <w:rsid w:val="005C122E"/>
    <w:rsid w:val="005C1D80"/>
    <w:rsid w:val="005C6CAC"/>
    <w:rsid w:val="005C7C15"/>
    <w:rsid w:val="005D1281"/>
    <w:rsid w:val="005D186E"/>
    <w:rsid w:val="005D1E43"/>
    <w:rsid w:val="005D28E9"/>
    <w:rsid w:val="005D37D5"/>
    <w:rsid w:val="005D4035"/>
    <w:rsid w:val="005D53A3"/>
    <w:rsid w:val="005D6B4C"/>
    <w:rsid w:val="005E00E9"/>
    <w:rsid w:val="005E0C03"/>
    <w:rsid w:val="005E1921"/>
    <w:rsid w:val="005E3242"/>
    <w:rsid w:val="005E484E"/>
    <w:rsid w:val="005E5B63"/>
    <w:rsid w:val="005E6CB7"/>
    <w:rsid w:val="005E718A"/>
    <w:rsid w:val="005F09BD"/>
    <w:rsid w:val="005F0EC6"/>
    <w:rsid w:val="005F14C5"/>
    <w:rsid w:val="005F383E"/>
    <w:rsid w:val="005F3A1D"/>
    <w:rsid w:val="005F7814"/>
    <w:rsid w:val="00600151"/>
    <w:rsid w:val="00601211"/>
    <w:rsid w:val="006016C4"/>
    <w:rsid w:val="00602A27"/>
    <w:rsid w:val="00602C4C"/>
    <w:rsid w:val="00603471"/>
    <w:rsid w:val="00604A0E"/>
    <w:rsid w:val="00605DAC"/>
    <w:rsid w:val="00605E9B"/>
    <w:rsid w:val="00610A62"/>
    <w:rsid w:val="00611382"/>
    <w:rsid w:val="00611BE5"/>
    <w:rsid w:val="00611C47"/>
    <w:rsid w:val="00611DDB"/>
    <w:rsid w:val="00611E61"/>
    <w:rsid w:val="00612403"/>
    <w:rsid w:val="00612AC4"/>
    <w:rsid w:val="00612DC3"/>
    <w:rsid w:val="00614F74"/>
    <w:rsid w:val="00617642"/>
    <w:rsid w:val="00617646"/>
    <w:rsid w:val="00620C1A"/>
    <w:rsid w:val="006219F3"/>
    <w:rsid w:val="00621A44"/>
    <w:rsid w:val="00624BA5"/>
    <w:rsid w:val="00624C35"/>
    <w:rsid w:val="00625E10"/>
    <w:rsid w:val="00626D24"/>
    <w:rsid w:val="006272BE"/>
    <w:rsid w:val="00627D5A"/>
    <w:rsid w:val="00632B16"/>
    <w:rsid w:val="006340B8"/>
    <w:rsid w:val="00634203"/>
    <w:rsid w:val="00634FD2"/>
    <w:rsid w:val="00635F29"/>
    <w:rsid w:val="00636D90"/>
    <w:rsid w:val="00637514"/>
    <w:rsid w:val="00637ADF"/>
    <w:rsid w:val="006400DB"/>
    <w:rsid w:val="00640390"/>
    <w:rsid w:val="00641706"/>
    <w:rsid w:val="00641939"/>
    <w:rsid w:val="0064234A"/>
    <w:rsid w:val="00642CD3"/>
    <w:rsid w:val="00643033"/>
    <w:rsid w:val="0064306F"/>
    <w:rsid w:val="00643C9E"/>
    <w:rsid w:val="00643FF3"/>
    <w:rsid w:val="00644957"/>
    <w:rsid w:val="00646768"/>
    <w:rsid w:val="006473C7"/>
    <w:rsid w:val="00651F7C"/>
    <w:rsid w:val="00651F91"/>
    <w:rsid w:val="0065242D"/>
    <w:rsid w:val="00652B04"/>
    <w:rsid w:val="00652CA0"/>
    <w:rsid w:val="006534C7"/>
    <w:rsid w:val="006535A4"/>
    <w:rsid w:val="0065453E"/>
    <w:rsid w:val="006567AA"/>
    <w:rsid w:val="00656A23"/>
    <w:rsid w:val="00656BE2"/>
    <w:rsid w:val="00657DF1"/>
    <w:rsid w:val="00657F6B"/>
    <w:rsid w:val="00660F43"/>
    <w:rsid w:val="006638AB"/>
    <w:rsid w:val="006651B9"/>
    <w:rsid w:val="0066533A"/>
    <w:rsid w:val="0066649A"/>
    <w:rsid w:val="00666E18"/>
    <w:rsid w:val="00670844"/>
    <w:rsid w:val="00670DA6"/>
    <w:rsid w:val="006735BC"/>
    <w:rsid w:val="006748DD"/>
    <w:rsid w:val="006760DA"/>
    <w:rsid w:val="006762DF"/>
    <w:rsid w:val="00680362"/>
    <w:rsid w:val="006820F2"/>
    <w:rsid w:val="006823F8"/>
    <w:rsid w:val="00682550"/>
    <w:rsid w:val="00682BAD"/>
    <w:rsid w:val="0068360A"/>
    <w:rsid w:val="00683BB2"/>
    <w:rsid w:val="00684B58"/>
    <w:rsid w:val="00684E40"/>
    <w:rsid w:val="00684E8C"/>
    <w:rsid w:val="00684F81"/>
    <w:rsid w:val="00686257"/>
    <w:rsid w:val="006867FD"/>
    <w:rsid w:val="00687F43"/>
    <w:rsid w:val="00690401"/>
    <w:rsid w:val="006915E8"/>
    <w:rsid w:val="00691C02"/>
    <w:rsid w:val="00691ED2"/>
    <w:rsid w:val="0069283C"/>
    <w:rsid w:val="006928F3"/>
    <w:rsid w:val="00692EF1"/>
    <w:rsid w:val="0069305E"/>
    <w:rsid w:val="00693726"/>
    <w:rsid w:val="00693D45"/>
    <w:rsid w:val="00693E92"/>
    <w:rsid w:val="00694997"/>
    <w:rsid w:val="00694DDA"/>
    <w:rsid w:val="006A0454"/>
    <w:rsid w:val="006A0869"/>
    <w:rsid w:val="006A129A"/>
    <w:rsid w:val="006A3A7D"/>
    <w:rsid w:val="006A56D2"/>
    <w:rsid w:val="006A78FC"/>
    <w:rsid w:val="006A7D43"/>
    <w:rsid w:val="006B04E0"/>
    <w:rsid w:val="006B143C"/>
    <w:rsid w:val="006B17C3"/>
    <w:rsid w:val="006B35F8"/>
    <w:rsid w:val="006B459A"/>
    <w:rsid w:val="006B4C70"/>
    <w:rsid w:val="006B54EF"/>
    <w:rsid w:val="006B550F"/>
    <w:rsid w:val="006B69DC"/>
    <w:rsid w:val="006C0D0C"/>
    <w:rsid w:val="006C0D53"/>
    <w:rsid w:val="006C27F9"/>
    <w:rsid w:val="006C573D"/>
    <w:rsid w:val="006C7775"/>
    <w:rsid w:val="006D0289"/>
    <w:rsid w:val="006D2DA2"/>
    <w:rsid w:val="006D2DBD"/>
    <w:rsid w:val="006D3450"/>
    <w:rsid w:val="006D4323"/>
    <w:rsid w:val="006D645A"/>
    <w:rsid w:val="006D692B"/>
    <w:rsid w:val="006D6AD1"/>
    <w:rsid w:val="006D6F80"/>
    <w:rsid w:val="006E048A"/>
    <w:rsid w:val="006E06AE"/>
    <w:rsid w:val="006E20BC"/>
    <w:rsid w:val="006E29BE"/>
    <w:rsid w:val="006E2CC3"/>
    <w:rsid w:val="006E2E5E"/>
    <w:rsid w:val="006E2FB3"/>
    <w:rsid w:val="006E3276"/>
    <w:rsid w:val="006E3632"/>
    <w:rsid w:val="006E5CBB"/>
    <w:rsid w:val="006E6833"/>
    <w:rsid w:val="006E6E1F"/>
    <w:rsid w:val="006E7AAA"/>
    <w:rsid w:val="006E7F8C"/>
    <w:rsid w:val="006F00CF"/>
    <w:rsid w:val="006F247D"/>
    <w:rsid w:val="006F3D1F"/>
    <w:rsid w:val="006F43A5"/>
    <w:rsid w:val="006F6245"/>
    <w:rsid w:val="00700C66"/>
    <w:rsid w:val="00700EA6"/>
    <w:rsid w:val="00702A83"/>
    <w:rsid w:val="00702CF4"/>
    <w:rsid w:val="007038F9"/>
    <w:rsid w:val="00705FFE"/>
    <w:rsid w:val="00706515"/>
    <w:rsid w:val="007074BA"/>
    <w:rsid w:val="00707709"/>
    <w:rsid w:val="007108FE"/>
    <w:rsid w:val="007111CB"/>
    <w:rsid w:val="007114AB"/>
    <w:rsid w:val="007119D6"/>
    <w:rsid w:val="00711B97"/>
    <w:rsid w:val="00712E26"/>
    <w:rsid w:val="00713126"/>
    <w:rsid w:val="007136F9"/>
    <w:rsid w:val="007147AB"/>
    <w:rsid w:val="00715265"/>
    <w:rsid w:val="0071618F"/>
    <w:rsid w:val="00716D58"/>
    <w:rsid w:val="00716E1E"/>
    <w:rsid w:val="0072007B"/>
    <w:rsid w:val="00720463"/>
    <w:rsid w:val="007212D0"/>
    <w:rsid w:val="00721E6E"/>
    <w:rsid w:val="007225F3"/>
    <w:rsid w:val="0072452C"/>
    <w:rsid w:val="0072491B"/>
    <w:rsid w:val="00725D86"/>
    <w:rsid w:val="00726A61"/>
    <w:rsid w:val="00727900"/>
    <w:rsid w:val="0073366C"/>
    <w:rsid w:val="00735619"/>
    <w:rsid w:val="007360B0"/>
    <w:rsid w:val="00736325"/>
    <w:rsid w:val="00736B74"/>
    <w:rsid w:val="00737005"/>
    <w:rsid w:val="007370BB"/>
    <w:rsid w:val="007373A9"/>
    <w:rsid w:val="0073747B"/>
    <w:rsid w:val="00740162"/>
    <w:rsid w:val="007401EB"/>
    <w:rsid w:val="007410FC"/>
    <w:rsid w:val="00741A25"/>
    <w:rsid w:val="007434B3"/>
    <w:rsid w:val="007437E0"/>
    <w:rsid w:val="00743DAE"/>
    <w:rsid w:val="00745179"/>
    <w:rsid w:val="007460B2"/>
    <w:rsid w:val="00747730"/>
    <w:rsid w:val="00750E28"/>
    <w:rsid w:val="00751014"/>
    <w:rsid w:val="00751FD0"/>
    <w:rsid w:val="00752668"/>
    <w:rsid w:val="00752D89"/>
    <w:rsid w:val="00753837"/>
    <w:rsid w:val="00753C1F"/>
    <w:rsid w:val="00756123"/>
    <w:rsid w:val="0075627A"/>
    <w:rsid w:val="007573BE"/>
    <w:rsid w:val="007577CF"/>
    <w:rsid w:val="00757D4C"/>
    <w:rsid w:val="0076033C"/>
    <w:rsid w:val="007603C5"/>
    <w:rsid w:val="00760456"/>
    <w:rsid w:val="007605C2"/>
    <w:rsid w:val="007619A5"/>
    <w:rsid w:val="00762F88"/>
    <w:rsid w:val="00763D14"/>
    <w:rsid w:val="007656C2"/>
    <w:rsid w:val="00765C8D"/>
    <w:rsid w:val="00765DD9"/>
    <w:rsid w:val="00767D3A"/>
    <w:rsid w:val="00772F78"/>
    <w:rsid w:val="00773A0F"/>
    <w:rsid w:val="007749A3"/>
    <w:rsid w:val="00774D23"/>
    <w:rsid w:val="00776C26"/>
    <w:rsid w:val="00777D78"/>
    <w:rsid w:val="007807D5"/>
    <w:rsid w:val="00781BC0"/>
    <w:rsid w:val="00783D9C"/>
    <w:rsid w:val="007853D1"/>
    <w:rsid w:val="00786F28"/>
    <w:rsid w:val="007878C8"/>
    <w:rsid w:val="00787B52"/>
    <w:rsid w:val="00790FFD"/>
    <w:rsid w:val="00791B2D"/>
    <w:rsid w:val="00791BFD"/>
    <w:rsid w:val="0079237D"/>
    <w:rsid w:val="0079296C"/>
    <w:rsid w:val="0079425B"/>
    <w:rsid w:val="00796CD6"/>
    <w:rsid w:val="00796DE3"/>
    <w:rsid w:val="00797004"/>
    <w:rsid w:val="007A2019"/>
    <w:rsid w:val="007A3A43"/>
    <w:rsid w:val="007A4007"/>
    <w:rsid w:val="007A7E85"/>
    <w:rsid w:val="007B145C"/>
    <w:rsid w:val="007B25D0"/>
    <w:rsid w:val="007B28A3"/>
    <w:rsid w:val="007B513F"/>
    <w:rsid w:val="007B5557"/>
    <w:rsid w:val="007B5ED9"/>
    <w:rsid w:val="007B67DC"/>
    <w:rsid w:val="007B70B2"/>
    <w:rsid w:val="007C13C9"/>
    <w:rsid w:val="007C16A8"/>
    <w:rsid w:val="007C3CC0"/>
    <w:rsid w:val="007C4B68"/>
    <w:rsid w:val="007C530C"/>
    <w:rsid w:val="007C54F9"/>
    <w:rsid w:val="007C62DF"/>
    <w:rsid w:val="007C6D6A"/>
    <w:rsid w:val="007C7179"/>
    <w:rsid w:val="007C765B"/>
    <w:rsid w:val="007D0544"/>
    <w:rsid w:val="007D0E4E"/>
    <w:rsid w:val="007D201F"/>
    <w:rsid w:val="007D2527"/>
    <w:rsid w:val="007D4B43"/>
    <w:rsid w:val="007D60DA"/>
    <w:rsid w:val="007D77A7"/>
    <w:rsid w:val="007D7852"/>
    <w:rsid w:val="007E0930"/>
    <w:rsid w:val="007E152C"/>
    <w:rsid w:val="007E4349"/>
    <w:rsid w:val="007E45B2"/>
    <w:rsid w:val="007E4842"/>
    <w:rsid w:val="007E48AD"/>
    <w:rsid w:val="007E4BAE"/>
    <w:rsid w:val="007E54E3"/>
    <w:rsid w:val="007E5D23"/>
    <w:rsid w:val="007E5E05"/>
    <w:rsid w:val="007E7409"/>
    <w:rsid w:val="007E7E4E"/>
    <w:rsid w:val="007F00BE"/>
    <w:rsid w:val="007F0E0E"/>
    <w:rsid w:val="007F1DF1"/>
    <w:rsid w:val="007F371A"/>
    <w:rsid w:val="007F3C01"/>
    <w:rsid w:val="007F576F"/>
    <w:rsid w:val="007F65C8"/>
    <w:rsid w:val="007F6748"/>
    <w:rsid w:val="008034FA"/>
    <w:rsid w:val="008042FF"/>
    <w:rsid w:val="008061D2"/>
    <w:rsid w:val="008068F6"/>
    <w:rsid w:val="00810AC0"/>
    <w:rsid w:val="00812210"/>
    <w:rsid w:val="008123AC"/>
    <w:rsid w:val="00812BE8"/>
    <w:rsid w:val="00813285"/>
    <w:rsid w:val="00813B63"/>
    <w:rsid w:val="00813D09"/>
    <w:rsid w:val="00813E29"/>
    <w:rsid w:val="008141EB"/>
    <w:rsid w:val="00814252"/>
    <w:rsid w:val="00814399"/>
    <w:rsid w:val="0081463F"/>
    <w:rsid w:val="00814B1B"/>
    <w:rsid w:val="00815F83"/>
    <w:rsid w:val="0081662B"/>
    <w:rsid w:val="00816929"/>
    <w:rsid w:val="008175EF"/>
    <w:rsid w:val="00820A48"/>
    <w:rsid w:val="00820F56"/>
    <w:rsid w:val="008217E5"/>
    <w:rsid w:val="00821AA7"/>
    <w:rsid w:val="00822D38"/>
    <w:rsid w:val="00823C68"/>
    <w:rsid w:val="00824B7E"/>
    <w:rsid w:val="00826729"/>
    <w:rsid w:val="00826EC5"/>
    <w:rsid w:val="0083036D"/>
    <w:rsid w:val="0083046D"/>
    <w:rsid w:val="00830629"/>
    <w:rsid w:val="008323CB"/>
    <w:rsid w:val="0083354B"/>
    <w:rsid w:val="008343A9"/>
    <w:rsid w:val="008349AD"/>
    <w:rsid w:val="00834D14"/>
    <w:rsid w:val="0083636D"/>
    <w:rsid w:val="008379F7"/>
    <w:rsid w:val="00841781"/>
    <w:rsid w:val="008418D5"/>
    <w:rsid w:val="0084200E"/>
    <w:rsid w:val="008435AB"/>
    <w:rsid w:val="00843B86"/>
    <w:rsid w:val="008444CD"/>
    <w:rsid w:val="008448CA"/>
    <w:rsid w:val="00844BE9"/>
    <w:rsid w:val="00846344"/>
    <w:rsid w:val="0084640E"/>
    <w:rsid w:val="008519F9"/>
    <w:rsid w:val="00851E0D"/>
    <w:rsid w:val="00851F71"/>
    <w:rsid w:val="008528FA"/>
    <w:rsid w:val="00852B6F"/>
    <w:rsid w:val="00853C2A"/>
    <w:rsid w:val="00853DF8"/>
    <w:rsid w:val="00854B4E"/>
    <w:rsid w:val="008555C3"/>
    <w:rsid w:val="008566EF"/>
    <w:rsid w:val="00864BCA"/>
    <w:rsid w:val="00865C76"/>
    <w:rsid w:val="008673E0"/>
    <w:rsid w:val="00867536"/>
    <w:rsid w:val="008732AF"/>
    <w:rsid w:val="00873705"/>
    <w:rsid w:val="00873BD6"/>
    <w:rsid w:val="00876B66"/>
    <w:rsid w:val="00876D9B"/>
    <w:rsid w:val="008774B3"/>
    <w:rsid w:val="00880675"/>
    <w:rsid w:val="00881450"/>
    <w:rsid w:val="008824F0"/>
    <w:rsid w:val="00884C4B"/>
    <w:rsid w:val="008855FA"/>
    <w:rsid w:val="00886305"/>
    <w:rsid w:val="008868DD"/>
    <w:rsid w:val="00886BCB"/>
    <w:rsid w:val="008878F7"/>
    <w:rsid w:val="0089075C"/>
    <w:rsid w:val="00890E54"/>
    <w:rsid w:val="00891467"/>
    <w:rsid w:val="00891739"/>
    <w:rsid w:val="00891F9D"/>
    <w:rsid w:val="008926EE"/>
    <w:rsid w:val="00894F65"/>
    <w:rsid w:val="00895827"/>
    <w:rsid w:val="00895CD5"/>
    <w:rsid w:val="00895F3D"/>
    <w:rsid w:val="0089731D"/>
    <w:rsid w:val="008A001C"/>
    <w:rsid w:val="008A03A6"/>
    <w:rsid w:val="008A0915"/>
    <w:rsid w:val="008A1104"/>
    <w:rsid w:val="008A11D4"/>
    <w:rsid w:val="008A34FE"/>
    <w:rsid w:val="008A385F"/>
    <w:rsid w:val="008A503E"/>
    <w:rsid w:val="008A6669"/>
    <w:rsid w:val="008A6827"/>
    <w:rsid w:val="008B1832"/>
    <w:rsid w:val="008B1967"/>
    <w:rsid w:val="008B1AB8"/>
    <w:rsid w:val="008B2140"/>
    <w:rsid w:val="008B33CF"/>
    <w:rsid w:val="008B496B"/>
    <w:rsid w:val="008B69D6"/>
    <w:rsid w:val="008B71F9"/>
    <w:rsid w:val="008C020E"/>
    <w:rsid w:val="008C0219"/>
    <w:rsid w:val="008C14A9"/>
    <w:rsid w:val="008C1C64"/>
    <w:rsid w:val="008C34C4"/>
    <w:rsid w:val="008C3B30"/>
    <w:rsid w:val="008C5791"/>
    <w:rsid w:val="008C7D76"/>
    <w:rsid w:val="008D01E3"/>
    <w:rsid w:val="008D0E74"/>
    <w:rsid w:val="008D2108"/>
    <w:rsid w:val="008D292D"/>
    <w:rsid w:val="008D2B8A"/>
    <w:rsid w:val="008D344F"/>
    <w:rsid w:val="008D4E01"/>
    <w:rsid w:val="008D4E6B"/>
    <w:rsid w:val="008D545D"/>
    <w:rsid w:val="008D5F65"/>
    <w:rsid w:val="008D62DF"/>
    <w:rsid w:val="008D66C1"/>
    <w:rsid w:val="008D7230"/>
    <w:rsid w:val="008D79DA"/>
    <w:rsid w:val="008D7FF1"/>
    <w:rsid w:val="008E02DD"/>
    <w:rsid w:val="008E532B"/>
    <w:rsid w:val="008E6E8C"/>
    <w:rsid w:val="008E79DE"/>
    <w:rsid w:val="008F074B"/>
    <w:rsid w:val="008F1432"/>
    <w:rsid w:val="008F1A7F"/>
    <w:rsid w:val="008F21A8"/>
    <w:rsid w:val="008F3810"/>
    <w:rsid w:val="008F3FF5"/>
    <w:rsid w:val="008F5EFB"/>
    <w:rsid w:val="008F6056"/>
    <w:rsid w:val="008F6858"/>
    <w:rsid w:val="008F7532"/>
    <w:rsid w:val="0090050C"/>
    <w:rsid w:val="009015F8"/>
    <w:rsid w:val="009024E7"/>
    <w:rsid w:val="00903187"/>
    <w:rsid w:val="00904F87"/>
    <w:rsid w:val="00906262"/>
    <w:rsid w:val="0090643D"/>
    <w:rsid w:val="0090648E"/>
    <w:rsid w:val="009064D5"/>
    <w:rsid w:val="00906690"/>
    <w:rsid w:val="009069C4"/>
    <w:rsid w:val="009108B0"/>
    <w:rsid w:val="00910D26"/>
    <w:rsid w:val="00913CF8"/>
    <w:rsid w:val="009153A2"/>
    <w:rsid w:val="009179B4"/>
    <w:rsid w:val="00917C59"/>
    <w:rsid w:val="009207EF"/>
    <w:rsid w:val="0092139F"/>
    <w:rsid w:val="009216EC"/>
    <w:rsid w:val="00921E27"/>
    <w:rsid w:val="0092263A"/>
    <w:rsid w:val="00922662"/>
    <w:rsid w:val="00923C6E"/>
    <w:rsid w:val="0092488A"/>
    <w:rsid w:val="0092542F"/>
    <w:rsid w:val="00925711"/>
    <w:rsid w:val="009258C5"/>
    <w:rsid w:val="00926737"/>
    <w:rsid w:val="0092698C"/>
    <w:rsid w:val="0092726C"/>
    <w:rsid w:val="00927936"/>
    <w:rsid w:val="00927A21"/>
    <w:rsid w:val="0093073E"/>
    <w:rsid w:val="0093111E"/>
    <w:rsid w:val="009312C2"/>
    <w:rsid w:val="009316BB"/>
    <w:rsid w:val="00931943"/>
    <w:rsid w:val="00932EC1"/>
    <w:rsid w:val="0093331C"/>
    <w:rsid w:val="00933C20"/>
    <w:rsid w:val="009342A0"/>
    <w:rsid w:val="00934C3A"/>
    <w:rsid w:val="009359B0"/>
    <w:rsid w:val="00936D44"/>
    <w:rsid w:val="00936EED"/>
    <w:rsid w:val="00937404"/>
    <w:rsid w:val="00940C6D"/>
    <w:rsid w:val="009421F7"/>
    <w:rsid w:val="009429FE"/>
    <w:rsid w:val="0094471C"/>
    <w:rsid w:val="00944964"/>
    <w:rsid w:val="009453B4"/>
    <w:rsid w:val="00945D42"/>
    <w:rsid w:val="00945F85"/>
    <w:rsid w:val="0094771E"/>
    <w:rsid w:val="00947CE7"/>
    <w:rsid w:val="00950BF5"/>
    <w:rsid w:val="00951030"/>
    <w:rsid w:val="00951AAB"/>
    <w:rsid w:val="00951B07"/>
    <w:rsid w:val="00952A43"/>
    <w:rsid w:val="009533B4"/>
    <w:rsid w:val="00954B1E"/>
    <w:rsid w:val="0095540D"/>
    <w:rsid w:val="0095780B"/>
    <w:rsid w:val="00957EB6"/>
    <w:rsid w:val="00960303"/>
    <w:rsid w:val="00960845"/>
    <w:rsid w:val="00961B25"/>
    <w:rsid w:val="00961CA4"/>
    <w:rsid w:val="009622DD"/>
    <w:rsid w:val="009629B4"/>
    <w:rsid w:val="009642A6"/>
    <w:rsid w:val="00964EE2"/>
    <w:rsid w:val="0096604F"/>
    <w:rsid w:val="00966BF9"/>
    <w:rsid w:val="00967993"/>
    <w:rsid w:val="009705E7"/>
    <w:rsid w:val="009708C5"/>
    <w:rsid w:val="0097154D"/>
    <w:rsid w:val="00971C93"/>
    <w:rsid w:val="00973104"/>
    <w:rsid w:val="00973A6A"/>
    <w:rsid w:val="00974521"/>
    <w:rsid w:val="00975201"/>
    <w:rsid w:val="009777D4"/>
    <w:rsid w:val="009803BA"/>
    <w:rsid w:val="0098051B"/>
    <w:rsid w:val="00983395"/>
    <w:rsid w:val="00983D97"/>
    <w:rsid w:val="00984EAD"/>
    <w:rsid w:val="00987BDB"/>
    <w:rsid w:val="00990039"/>
    <w:rsid w:val="00990EBF"/>
    <w:rsid w:val="00992B86"/>
    <w:rsid w:val="00994B5D"/>
    <w:rsid w:val="00995088"/>
    <w:rsid w:val="00996639"/>
    <w:rsid w:val="00997F49"/>
    <w:rsid w:val="009A0F09"/>
    <w:rsid w:val="009A226F"/>
    <w:rsid w:val="009A4CD2"/>
    <w:rsid w:val="009A4F2F"/>
    <w:rsid w:val="009A5522"/>
    <w:rsid w:val="009B0434"/>
    <w:rsid w:val="009B0450"/>
    <w:rsid w:val="009B068F"/>
    <w:rsid w:val="009B123E"/>
    <w:rsid w:val="009B26AB"/>
    <w:rsid w:val="009B3AE5"/>
    <w:rsid w:val="009B645F"/>
    <w:rsid w:val="009B778D"/>
    <w:rsid w:val="009B7876"/>
    <w:rsid w:val="009C0189"/>
    <w:rsid w:val="009C0E6A"/>
    <w:rsid w:val="009C0FD3"/>
    <w:rsid w:val="009C12A2"/>
    <w:rsid w:val="009C237D"/>
    <w:rsid w:val="009C3A5F"/>
    <w:rsid w:val="009C5F30"/>
    <w:rsid w:val="009C6FE6"/>
    <w:rsid w:val="009C70B7"/>
    <w:rsid w:val="009C7248"/>
    <w:rsid w:val="009C767F"/>
    <w:rsid w:val="009C77B9"/>
    <w:rsid w:val="009D2FC2"/>
    <w:rsid w:val="009D34E0"/>
    <w:rsid w:val="009D3FC3"/>
    <w:rsid w:val="009D7560"/>
    <w:rsid w:val="009E0496"/>
    <w:rsid w:val="009E0B47"/>
    <w:rsid w:val="009E102C"/>
    <w:rsid w:val="009E1037"/>
    <w:rsid w:val="009E164B"/>
    <w:rsid w:val="009E3126"/>
    <w:rsid w:val="009E553D"/>
    <w:rsid w:val="009E74B6"/>
    <w:rsid w:val="009F000C"/>
    <w:rsid w:val="009F0203"/>
    <w:rsid w:val="009F0734"/>
    <w:rsid w:val="009F0D3A"/>
    <w:rsid w:val="009F16A2"/>
    <w:rsid w:val="009F1AAB"/>
    <w:rsid w:val="009F1BC5"/>
    <w:rsid w:val="009F31CA"/>
    <w:rsid w:val="009F3FB3"/>
    <w:rsid w:val="009F43FA"/>
    <w:rsid w:val="009F4596"/>
    <w:rsid w:val="009F59AB"/>
    <w:rsid w:val="009F7079"/>
    <w:rsid w:val="00A00C27"/>
    <w:rsid w:val="00A00E6D"/>
    <w:rsid w:val="00A0280D"/>
    <w:rsid w:val="00A029F8"/>
    <w:rsid w:val="00A030BA"/>
    <w:rsid w:val="00A03602"/>
    <w:rsid w:val="00A03833"/>
    <w:rsid w:val="00A05ADD"/>
    <w:rsid w:val="00A07A86"/>
    <w:rsid w:val="00A1004F"/>
    <w:rsid w:val="00A10C54"/>
    <w:rsid w:val="00A11A0A"/>
    <w:rsid w:val="00A120D5"/>
    <w:rsid w:val="00A12207"/>
    <w:rsid w:val="00A136DB"/>
    <w:rsid w:val="00A13C7C"/>
    <w:rsid w:val="00A14E92"/>
    <w:rsid w:val="00A1570A"/>
    <w:rsid w:val="00A15972"/>
    <w:rsid w:val="00A15C86"/>
    <w:rsid w:val="00A16B41"/>
    <w:rsid w:val="00A20489"/>
    <w:rsid w:val="00A21810"/>
    <w:rsid w:val="00A21898"/>
    <w:rsid w:val="00A21987"/>
    <w:rsid w:val="00A21BB0"/>
    <w:rsid w:val="00A22585"/>
    <w:rsid w:val="00A2404B"/>
    <w:rsid w:val="00A2536E"/>
    <w:rsid w:val="00A26354"/>
    <w:rsid w:val="00A26379"/>
    <w:rsid w:val="00A30CA7"/>
    <w:rsid w:val="00A32483"/>
    <w:rsid w:val="00A32951"/>
    <w:rsid w:val="00A32BD6"/>
    <w:rsid w:val="00A3365F"/>
    <w:rsid w:val="00A34293"/>
    <w:rsid w:val="00A37171"/>
    <w:rsid w:val="00A37FC3"/>
    <w:rsid w:val="00A40B4E"/>
    <w:rsid w:val="00A41A91"/>
    <w:rsid w:val="00A41B2A"/>
    <w:rsid w:val="00A42B7B"/>
    <w:rsid w:val="00A42E4E"/>
    <w:rsid w:val="00A4383F"/>
    <w:rsid w:val="00A44264"/>
    <w:rsid w:val="00A445D1"/>
    <w:rsid w:val="00A465FE"/>
    <w:rsid w:val="00A466F4"/>
    <w:rsid w:val="00A467AF"/>
    <w:rsid w:val="00A46943"/>
    <w:rsid w:val="00A516A9"/>
    <w:rsid w:val="00A51E85"/>
    <w:rsid w:val="00A53DCF"/>
    <w:rsid w:val="00A54197"/>
    <w:rsid w:val="00A54BF2"/>
    <w:rsid w:val="00A54FC1"/>
    <w:rsid w:val="00A57EEE"/>
    <w:rsid w:val="00A61381"/>
    <w:rsid w:val="00A61789"/>
    <w:rsid w:val="00A61A82"/>
    <w:rsid w:val="00A61D71"/>
    <w:rsid w:val="00A62A24"/>
    <w:rsid w:val="00A635CD"/>
    <w:rsid w:val="00A6388D"/>
    <w:rsid w:val="00A638D5"/>
    <w:rsid w:val="00A63B36"/>
    <w:rsid w:val="00A63B94"/>
    <w:rsid w:val="00A646F6"/>
    <w:rsid w:val="00A6496C"/>
    <w:rsid w:val="00A65922"/>
    <w:rsid w:val="00A671EA"/>
    <w:rsid w:val="00A672CC"/>
    <w:rsid w:val="00A67D39"/>
    <w:rsid w:val="00A67DC0"/>
    <w:rsid w:val="00A70B88"/>
    <w:rsid w:val="00A70D43"/>
    <w:rsid w:val="00A71684"/>
    <w:rsid w:val="00A719DB"/>
    <w:rsid w:val="00A7267C"/>
    <w:rsid w:val="00A72873"/>
    <w:rsid w:val="00A72891"/>
    <w:rsid w:val="00A72F9A"/>
    <w:rsid w:val="00A73091"/>
    <w:rsid w:val="00A73202"/>
    <w:rsid w:val="00A737F7"/>
    <w:rsid w:val="00A73915"/>
    <w:rsid w:val="00A73D57"/>
    <w:rsid w:val="00A7414A"/>
    <w:rsid w:val="00A7464F"/>
    <w:rsid w:val="00A75219"/>
    <w:rsid w:val="00A75647"/>
    <w:rsid w:val="00A769E3"/>
    <w:rsid w:val="00A76ED9"/>
    <w:rsid w:val="00A7789C"/>
    <w:rsid w:val="00A77BBD"/>
    <w:rsid w:val="00A8156D"/>
    <w:rsid w:val="00A816C0"/>
    <w:rsid w:val="00A83448"/>
    <w:rsid w:val="00A83496"/>
    <w:rsid w:val="00A848F3"/>
    <w:rsid w:val="00A85681"/>
    <w:rsid w:val="00A85A55"/>
    <w:rsid w:val="00A873BD"/>
    <w:rsid w:val="00A87A7F"/>
    <w:rsid w:val="00A913CA"/>
    <w:rsid w:val="00A916EC"/>
    <w:rsid w:val="00A929AB"/>
    <w:rsid w:val="00A9390E"/>
    <w:rsid w:val="00A94AC5"/>
    <w:rsid w:val="00A9517E"/>
    <w:rsid w:val="00A96791"/>
    <w:rsid w:val="00A96FA5"/>
    <w:rsid w:val="00A976B9"/>
    <w:rsid w:val="00AA12DB"/>
    <w:rsid w:val="00AA1C1C"/>
    <w:rsid w:val="00AA2FD3"/>
    <w:rsid w:val="00AA3EC8"/>
    <w:rsid w:val="00AA477F"/>
    <w:rsid w:val="00AA4BC5"/>
    <w:rsid w:val="00AA4D02"/>
    <w:rsid w:val="00AA6167"/>
    <w:rsid w:val="00AA6274"/>
    <w:rsid w:val="00AA6FBC"/>
    <w:rsid w:val="00AA7755"/>
    <w:rsid w:val="00AA77C2"/>
    <w:rsid w:val="00AB0A45"/>
    <w:rsid w:val="00AB0B0D"/>
    <w:rsid w:val="00AB0C5E"/>
    <w:rsid w:val="00AB27BA"/>
    <w:rsid w:val="00AB525B"/>
    <w:rsid w:val="00AB5692"/>
    <w:rsid w:val="00AB5AF8"/>
    <w:rsid w:val="00AC006E"/>
    <w:rsid w:val="00AC1205"/>
    <w:rsid w:val="00AC136B"/>
    <w:rsid w:val="00AC13EB"/>
    <w:rsid w:val="00AC3834"/>
    <w:rsid w:val="00AC3A30"/>
    <w:rsid w:val="00AC44A4"/>
    <w:rsid w:val="00AC46BA"/>
    <w:rsid w:val="00AC50A6"/>
    <w:rsid w:val="00AC69A2"/>
    <w:rsid w:val="00AC7552"/>
    <w:rsid w:val="00AC787A"/>
    <w:rsid w:val="00AC7CFD"/>
    <w:rsid w:val="00AD0530"/>
    <w:rsid w:val="00AD1915"/>
    <w:rsid w:val="00AD1F29"/>
    <w:rsid w:val="00AD2565"/>
    <w:rsid w:val="00AD4445"/>
    <w:rsid w:val="00AD4767"/>
    <w:rsid w:val="00AD530A"/>
    <w:rsid w:val="00AD7D58"/>
    <w:rsid w:val="00AD7EF8"/>
    <w:rsid w:val="00AE00AB"/>
    <w:rsid w:val="00AE1355"/>
    <w:rsid w:val="00AE39E6"/>
    <w:rsid w:val="00AE4D85"/>
    <w:rsid w:val="00AE53AE"/>
    <w:rsid w:val="00AE5674"/>
    <w:rsid w:val="00AE590D"/>
    <w:rsid w:val="00AE6417"/>
    <w:rsid w:val="00AF083C"/>
    <w:rsid w:val="00AF1372"/>
    <w:rsid w:val="00AF17FC"/>
    <w:rsid w:val="00AF21B3"/>
    <w:rsid w:val="00AF23A8"/>
    <w:rsid w:val="00AF2BFB"/>
    <w:rsid w:val="00AF2D22"/>
    <w:rsid w:val="00AF506A"/>
    <w:rsid w:val="00AF577F"/>
    <w:rsid w:val="00AF6EC0"/>
    <w:rsid w:val="00AF734D"/>
    <w:rsid w:val="00AF75D4"/>
    <w:rsid w:val="00B00908"/>
    <w:rsid w:val="00B01A3C"/>
    <w:rsid w:val="00B02BC7"/>
    <w:rsid w:val="00B0382A"/>
    <w:rsid w:val="00B038E2"/>
    <w:rsid w:val="00B049B8"/>
    <w:rsid w:val="00B059FE"/>
    <w:rsid w:val="00B06498"/>
    <w:rsid w:val="00B068FF"/>
    <w:rsid w:val="00B07453"/>
    <w:rsid w:val="00B10310"/>
    <w:rsid w:val="00B106A2"/>
    <w:rsid w:val="00B12E85"/>
    <w:rsid w:val="00B12F89"/>
    <w:rsid w:val="00B13CC5"/>
    <w:rsid w:val="00B13EAE"/>
    <w:rsid w:val="00B14383"/>
    <w:rsid w:val="00B154EE"/>
    <w:rsid w:val="00B15C17"/>
    <w:rsid w:val="00B15CFC"/>
    <w:rsid w:val="00B16F31"/>
    <w:rsid w:val="00B17D4A"/>
    <w:rsid w:val="00B2024F"/>
    <w:rsid w:val="00B21C75"/>
    <w:rsid w:val="00B224AD"/>
    <w:rsid w:val="00B22B02"/>
    <w:rsid w:val="00B23E59"/>
    <w:rsid w:val="00B2402A"/>
    <w:rsid w:val="00B2526B"/>
    <w:rsid w:val="00B2536D"/>
    <w:rsid w:val="00B261FE"/>
    <w:rsid w:val="00B27219"/>
    <w:rsid w:val="00B308F6"/>
    <w:rsid w:val="00B313D0"/>
    <w:rsid w:val="00B31449"/>
    <w:rsid w:val="00B315FF"/>
    <w:rsid w:val="00B31861"/>
    <w:rsid w:val="00B31EDA"/>
    <w:rsid w:val="00B3215C"/>
    <w:rsid w:val="00B328AA"/>
    <w:rsid w:val="00B3399C"/>
    <w:rsid w:val="00B34543"/>
    <w:rsid w:val="00B347C6"/>
    <w:rsid w:val="00B355A2"/>
    <w:rsid w:val="00B357D7"/>
    <w:rsid w:val="00B365A7"/>
    <w:rsid w:val="00B41339"/>
    <w:rsid w:val="00B4143B"/>
    <w:rsid w:val="00B41495"/>
    <w:rsid w:val="00B41737"/>
    <w:rsid w:val="00B42DD1"/>
    <w:rsid w:val="00B439CA"/>
    <w:rsid w:val="00B43D41"/>
    <w:rsid w:val="00B44783"/>
    <w:rsid w:val="00B4506E"/>
    <w:rsid w:val="00B46841"/>
    <w:rsid w:val="00B469AA"/>
    <w:rsid w:val="00B51770"/>
    <w:rsid w:val="00B51906"/>
    <w:rsid w:val="00B535DA"/>
    <w:rsid w:val="00B562BF"/>
    <w:rsid w:val="00B56614"/>
    <w:rsid w:val="00B60BA1"/>
    <w:rsid w:val="00B63015"/>
    <w:rsid w:val="00B63E4D"/>
    <w:rsid w:val="00B6435D"/>
    <w:rsid w:val="00B654C7"/>
    <w:rsid w:val="00B709BF"/>
    <w:rsid w:val="00B71584"/>
    <w:rsid w:val="00B71E7B"/>
    <w:rsid w:val="00B720A8"/>
    <w:rsid w:val="00B73536"/>
    <w:rsid w:val="00B778AE"/>
    <w:rsid w:val="00B80739"/>
    <w:rsid w:val="00B809F8"/>
    <w:rsid w:val="00B80CFC"/>
    <w:rsid w:val="00B80F79"/>
    <w:rsid w:val="00B83135"/>
    <w:rsid w:val="00B84B0C"/>
    <w:rsid w:val="00B86DEB"/>
    <w:rsid w:val="00B87F8B"/>
    <w:rsid w:val="00B91E08"/>
    <w:rsid w:val="00B926B7"/>
    <w:rsid w:val="00B929D5"/>
    <w:rsid w:val="00B92E0D"/>
    <w:rsid w:val="00B9532F"/>
    <w:rsid w:val="00B954A6"/>
    <w:rsid w:val="00B9589E"/>
    <w:rsid w:val="00B97470"/>
    <w:rsid w:val="00B9795F"/>
    <w:rsid w:val="00B97D75"/>
    <w:rsid w:val="00BA0CB3"/>
    <w:rsid w:val="00BA0E0F"/>
    <w:rsid w:val="00BA27BC"/>
    <w:rsid w:val="00BA301F"/>
    <w:rsid w:val="00BA3708"/>
    <w:rsid w:val="00BA446E"/>
    <w:rsid w:val="00BA53C7"/>
    <w:rsid w:val="00BB06D0"/>
    <w:rsid w:val="00BB25D2"/>
    <w:rsid w:val="00BB2777"/>
    <w:rsid w:val="00BB332C"/>
    <w:rsid w:val="00BB4310"/>
    <w:rsid w:val="00BB4622"/>
    <w:rsid w:val="00BB523C"/>
    <w:rsid w:val="00BC007B"/>
    <w:rsid w:val="00BC1ED9"/>
    <w:rsid w:val="00BC1FB4"/>
    <w:rsid w:val="00BC2934"/>
    <w:rsid w:val="00BC3817"/>
    <w:rsid w:val="00BC402D"/>
    <w:rsid w:val="00BC4EF9"/>
    <w:rsid w:val="00BC675E"/>
    <w:rsid w:val="00BD0B2A"/>
    <w:rsid w:val="00BD0CE1"/>
    <w:rsid w:val="00BD16D5"/>
    <w:rsid w:val="00BD2028"/>
    <w:rsid w:val="00BD2C00"/>
    <w:rsid w:val="00BD338D"/>
    <w:rsid w:val="00BD3A4B"/>
    <w:rsid w:val="00BD4BC8"/>
    <w:rsid w:val="00BD4D14"/>
    <w:rsid w:val="00BD5222"/>
    <w:rsid w:val="00BD576A"/>
    <w:rsid w:val="00BD62A8"/>
    <w:rsid w:val="00BE07CA"/>
    <w:rsid w:val="00BE1C90"/>
    <w:rsid w:val="00BE251A"/>
    <w:rsid w:val="00BE4C66"/>
    <w:rsid w:val="00BE6215"/>
    <w:rsid w:val="00BE671B"/>
    <w:rsid w:val="00BE6727"/>
    <w:rsid w:val="00BE7FB0"/>
    <w:rsid w:val="00BF0988"/>
    <w:rsid w:val="00BF0DDB"/>
    <w:rsid w:val="00BF12C3"/>
    <w:rsid w:val="00BF14E9"/>
    <w:rsid w:val="00BF2D18"/>
    <w:rsid w:val="00BF3C5B"/>
    <w:rsid w:val="00BF3CFC"/>
    <w:rsid w:val="00BF469F"/>
    <w:rsid w:val="00BF4F6C"/>
    <w:rsid w:val="00BF51AC"/>
    <w:rsid w:val="00BF571D"/>
    <w:rsid w:val="00BF5BAE"/>
    <w:rsid w:val="00BF66BF"/>
    <w:rsid w:val="00C01AA2"/>
    <w:rsid w:val="00C02361"/>
    <w:rsid w:val="00C027BA"/>
    <w:rsid w:val="00C033CE"/>
    <w:rsid w:val="00C03C46"/>
    <w:rsid w:val="00C03DFB"/>
    <w:rsid w:val="00C04444"/>
    <w:rsid w:val="00C047C7"/>
    <w:rsid w:val="00C04A8F"/>
    <w:rsid w:val="00C04E7A"/>
    <w:rsid w:val="00C059B7"/>
    <w:rsid w:val="00C05A37"/>
    <w:rsid w:val="00C07C1A"/>
    <w:rsid w:val="00C10E63"/>
    <w:rsid w:val="00C1113F"/>
    <w:rsid w:val="00C111A4"/>
    <w:rsid w:val="00C12945"/>
    <w:rsid w:val="00C13843"/>
    <w:rsid w:val="00C1398A"/>
    <w:rsid w:val="00C144C1"/>
    <w:rsid w:val="00C15256"/>
    <w:rsid w:val="00C16654"/>
    <w:rsid w:val="00C17747"/>
    <w:rsid w:val="00C17AAA"/>
    <w:rsid w:val="00C212F8"/>
    <w:rsid w:val="00C21F4E"/>
    <w:rsid w:val="00C22A8A"/>
    <w:rsid w:val="00C23658"/>
    <w:rsid w:val="00C24BCB"/>
    <w:rsid w:val="00C263F7"/>
    <w:rsid w:val="00C263FC"/>
    <w:rsid w:val="00C275B6"/>
    <w:rsid w:val="00C27D18"/>
    <w:rsid w:val="00C30222"/>
    <w:rsid w:val="00C312E7"/>
    <w:rsid w:val="00C31D4B"/>
    <w:rsid w:val="00C32203"/>
    <w:rsid w:val="00C325F4"/>
    <w:rsid w:val="00C347C1"/>
    <w:rsid w:val="00C34984"/>
    <w:rsid w:val="00C3604E"/>
    <w:rsid w:val="00C42868"/>
    <w:rsid w:val="00C431CF"/>
    <w:rsid w:val="00C45C85"/>
    <w:rsid w:val="00C46CA2"/>
    <w:rsid w:val="00C51E3B"/>
    <w:rsid w:val="00C5286D"/>
    <w:rsid w:val="00C5393A"/>
    <w:rsid w:val="00C554AD"/>
    <w:rsid w:val="00C566A2"/>
    <w:rsid w:val="00C60054"/>
    <w:rsid w:val="00C600E2"/>
    <w:rsid w:val="00C62263"/>
    <w:rsid w:val="00C635AB"/>
    <w:rsid w:val="00C63B7B"/>
    <w:rsid w:val="00C64AAE"/>
    <w:rsid w:val="00C65430"/>
    <w:rsid w:val="00C66D1A"/>
    <w:rsid w:val="00C67E7F"/>
    <w:rsid w:val="00C7278A"/>
    <w:rsid w:val="00C72AD6"/>
    <w:rsid w:val="00C731D0"/>
    <w:rsid w:val="00C743FA"/>
    <w:rsid w:val="00C7461C"/>
    <w:rsid w:val="00C74EB2"/>
    <w:rsid w:val="00C75C99"/>
    <w:rsid w:val="00C76AE9"/>
    <w:rsid w:val="00C77008"/>
    <w:rsid w:val="00C81E08"/>
    <w:rsid w:val="00C82B10"/>
    <w:rsid w:val="00C8561A"/>
    <w:rsid w:val="00C86DA5"/>
    <w:rsid w:val="00C87A02"/>
    <w:rsid w:val="00C87DD7"/>
    <w:rsid w:val="00C90A5B"/>
    <w:rsid w:val="00C90AC2"/>
    <w:rsid w:val="00C91B1C"/>
    <w:rsid w:val="00C91E9F"/>
    <w:rsid w:val="00C949B7"/>
    <w:rsid w:val="00C9568B"/>
    <w:rsid w:val="00C963D1"/>
    <w:rsid w:val="00C96CFB"/>
    <w:rsid w:val="00C97116"/>
    <w:rsid w:val="00C97A10"/>
    <w:rsid w:val="00CA0CB9"/>
    <w:rsid w:val="00CA1559"/>
    <w:rsid w:val="00CA16AD"/>
    <w:rsid w:val="00CA2C5C"/>
    <w:rsid w:val="00CA3901"/>
    <w:rsid w:val="00CA3F70"/>
    <w:rsid w:val="00CA3F91"/>
    <w:rsid w:val="00CA3F96"/>
    <w:rsid w:val="00CA472B"/>
    <w:rsid w:val="00CA4C3D"/>
    <w:rsid w:val="00CA51F5"/>
    <w:rsid w:val="00CA6A51"/>
    <w:rsid w:val="00CA72BD"/>
    <w:rsid w:val="00CB1DF8"/>
    <w:rsid w:val="00CB2655"/>
    <w:rsid w:val="00CB2B31"/>
    <w:rsid w:val="00CB42DD"/>
    <w:rsid w:val="00CB48D9"/>
    <w:rsid w:val="00CB587C"/>
    <w:rsid w:val="00CB640E"/>
    <w:rsid w:val="00CB761B"/>
    <w:rsid w:val="00CC165A"/>
    <w:rsid w:val="00CC1A47"/>
    <w:rsid w:val="00CC231E"/>
    <w:rsid w:val="00CC5268"/>
    <w:rsid w:val="00CC5310"/>
    <w:rsid w:val="00CC57B7"/>
    <w:rsid w:val="00CC6A83"/>
    <w:rsid w:val="00CC7E21"/>
    <w:rsid w:val="00CC7EB7"/>
    <w:rsid w:val="00CD01F2"/>
    <w:rsid w:val="00CD237C"/>
    <w:rsid w:val="00CD2C34"/>
    <w:rsid w:val="00CD3531"/>
    <w:rsid w:val="00CD531F"/>
    <w:rsid w:val="00CD781B"/>
    <w:rsid w:val="00CD79B4"/>
    <w:rsid w:val="00CD7AB7"/>
    <w:rsid w:val="00CD7D04"/>
    <w:rsid w:val="00CD7F32"/>
    <w:rsid w:val="00CE0C5D"/>
    <w:rsid w:val="00CE185A"/>
    <w:rsid w:val="00CE187D"/>
    <w:rsid w:val="00CE3249"/>
    <w:rsid w:val="00CE33B3"/>
    <w:rsid w:val="00CE3425"/>
    <w:rsid w:val="00CE3A11"/>
    <w:rsid w:val="00CE61CE"/>
    <w:rsid w:val="00CE7193"/>
    <w:rsid w:val="00CE73A0"/>
    <w:rsid w:val="00CF063A"/>
    <w:rsid w:val="00CF11F0"/>
    <w:rsid w:val="00CF1C77"/>
    <w:rsid w:val="00CF1D4D"/>
    <w:rsid w:val="00CF234A"/>
    <w:rsid w:val="00CF2FE2"/>
    <w:rsid w:val="00CF3ACA"/>
    <w:rsid w:val="00CF3DBA"/>
    <w:rsid w:val="00CF4C75"/>
    <w:rsid w:val="00CF571B"/>
    <w:rsid w:val="00CF7256"/>
    <w:rsid w:val="00CF790B"/>
    <w:rsid w:val="00CF7CF8"/>
    <w:rsid w:val="00D0065F"/>
    <w:rsid w:val="00D00E5B"/>
    <w:rsid w:val="00D00F32"/>
    <w:rsid w:val="00D03293"/>
    <w:rsid w:val="00D040C9"/>
    <w:rsid w:val="00D0740A"/>
    <w:rsid w:val="00D07A96"/>
    <w:rsid w:val="00D07CFC"/>
    <w:rsid w:val="00D11805"/>
    <w:rsid w:val="00D1192F"/>
    <w:rsid w:val="00D120A0"/>
    <w:rsid w:val="00D12E95"/>
    <w:rsid w:val="00D13FA6"/>
    <w:rsid w:val="00D14C4B"/>
    <w:rsid w:val="00D15497"/>
    <w:rsid w:val="00D15AE4"/>
    <w:rsid w:val="00D175A3"/>
    <w:rsid w:val="00D17878"/>
    <w:rsid w:val="00D17E8D"/>
    <w:rsid w:val="00D214A5"/>
    <w:rsid w:val="00D22D9F"/>
    <w:rsid w:val="00D230E6"/>
    <w:rsid w:val="00D23A14"/>
    <w:rsid w:val="00D24062"/>
    <w:rsid w:val="00D2423E"/>
    <w:rsid w:val="00D24BFF"/>
    <w:rsid w:val="00D25CFF"/>
    <w:rsid w:val="00D26731"/>
    <w:rsid w:val="00D275BE"/>
    <w:rsid w:val="00D27E58"/>
    <w:rsid w:val="00D30509"/>
    <w:rsid w:val="00D3188F"/>
    <w:rsid w:val="00D326A8"/>
    <w:rsid w:val="00D33F18"/>
    <w:rsid w:val="00D34C21"/>
    <w:rsid w:val="00D34F45"/>
    <w:rsid w:val="00D3681E"/>
    <w:rsid w:val="00D36AAD"/>
    <w:rsid w:val="00D37005"/>
    <w:rsid w:val="00D40CFC"/>
    <w:rsid w:val="00D4402F"/>
    <w:rsid w:val="00D444F0"/>
    <w:rsid w:val="00D4554E"/>
    <w:rsid w:val="00D45604"/>
    <w:rsid w:val="00D4755E"/>
    <w:rsid w:val="00D4789D"/>
    <w:rsid w:val="00D51D84"/>
    <w:rsid w:val="00D52BA2"/>
    <w:rsid w:val="00D5362D"/>
    <w:rsid w:val="00D53779"/>
    <w:rsid w:val="00D542AF"/>
    <w:rsid w:val="00D5735D"/>
    <w:rsid w:val="00D604B6"/>
    <w:rsid w:val="00D60744"/>
    <w:rsid w:val="00D6119F"/>
    <w:rsid w:val="00D61DA7"/>
    <w:rsid w:val="00D65045"/>
    <w:rsid w:val="00D65ACC"/>
    <w:rsid w:val="00D65F7F"/>
    <w:rsid w:val="00D67E82"/>
    <w:rsid w:val="00D7008C"/>
    <w:rsid w:val="00D70821"/>
    <w:rsid w:val="00D716DD"/>
    <w:rsid w:val="00D746F4"/>
    <w:rsid w:val="00D753BC"/>
    <w:rsid w:val="00D75472"/>
    <w:rsid w:val="00D80768"/>
    <w:rsid w:val="00D80BA8"/>
    <w:rsid w:val="00D813F1"/>
    <w:rsid w:val="00D81D60"/>
    <w:rsid w:val="00D82033"/>
    <w:rsid w:val="00D82688"/>
    <w:rsid w:val="00D830A5"/>
    <w:rsid w:val="00D84D76"/>
    <w:rsid w:val="00D85428"/>
    <w:rsid w:val="00D85706"/>
    <w:rsid w:val="00D864E8"/>
    <w:rsid w:val="00D86530"/>
    <w:rsid w:val="00D87CD1"/>
    <w:rsid w:val="00D87D58"/>
    <w:rsid w:val="00D87EE8"/>
    <w:rsid w:val="00D9146C"/>
    <w:rsid w:val="00D914B4"/>
    <w:rsid w:val="00D91AA2"/>
    <w:rsid w:val="00D9297A"/>
    <w:rsid w:val="00D93BF4"/>
    <w:rsid w:val="00D93D62"/>
    <w:rsid w:val="00D94039"/>
    <w:rsid w:val="00D9466F"/>
    <w:rsid w:val="00D95A14"/>
    <w:rsid w:val="00D96A42"/>
    <w:rsid w:val="00DA0D02"/>
    <w:rsid w:val="00DA1F39"/>
    <w:rsid w:val="00DA2282"/>
    <w:rsid w:val="00DA29F6"/>
    <w:rsid w:val="00DA3379"/>
    <w:rsid w:val="00DA3BDA"/>
    <w:rsid w:val="00DA3FE7"/>
    <w:rsid w:val="00DA4781"/>
    <w:rsid w:val="00DA5554"/>
    <w:rsid w:val="00DA58CB"/>
    <w:rsid w:val="00DA5930"/>
    <w:rsid w:val="00DA5D3E"/>
    <w:rsid w:val="00DA6624"/>
    <w:rsid w:val="00DA72F2"/>
    <w:rsid w:val="00DB03B5"/>
    <w:rsid w:val="00DB2EDD"/>
    <w:rsid w:val="00DB3AAB"/>
    <w:rsid w:val="00DB5232"/>
    <w:rsid w:val="00DB54F5"/>
    <w:rsid w:val="00DB5F9E"/>
    <w:rsid w:val="00DB6E28"/>
    <w:rsid w:val="00DB7458"/>
    <w:rsid w:val="00DB7AC2"/>
    <w:rsid w:val="00DC035C"/>
    <w:rsid w:val="00DC1716"/>
    <w:rsid w:val="00DC1F32"/>
    <w:rsid w:val="00DC333D"/>
    <w:rsid w:val="00DC385A"/>
    <w:rsid w:val="00DC5DA5"/>
    <w:rsid w:val="00DC651D"/>
    <w:rsid w:val="00DC716D"/>
    <w:rsid w:val="00DD0268"/>
    <w:rsid w:val="00DD02EC"/>
    <w:rsid w:val="00DD074F"/>
    <w:rsid w:val="00DD1E8C"/>
    <w:rsid w:val="00DD4337"/>
    <w:rsid w:val="00DD45EE"/>
    <w:rsid w:val="00DD4A44"/>
    <w:rsid w:val="00DD4DDD"/>
    <w:rsid w:val="00DD6140"/>
    <w:rsid w:val="00DD6A2E"/>
    <w:rsid w:val="00DD75E6"/>
    <w:rsid w:val="00DD7CF9"/>
    <w:rsid w:val="00DE0C22"/>
    <w:rsid w:val="00DE0D6A"/>
    <w:rsid w:val="00DE2393"/>
    <w:rsid w:val="00DE4925"/>
    <w:rsid w:val="00DE7616"/>
    <w:rsid w:val="00DE7FA9"/>
    <w:rsid w:val="00DF0965"/>
    <w:rsid w:val="00DF1278"/>
    <w:rsid w:val="00DF2206"/>
    <w:rsid w:val="00DF341E"/>
    <w:rsid w:val="00DF3AAF"/>
    <w:rsid w:val="00DF54C0"/>
    <w:rsid w:val="00DF565D"/>
    <w:rsid w:val="00DF6264"/>
    <w:rsid w:val="00DF6444"/>
    <w:rsid w:val="00DF6E29"/>
    <w:rsid w:val="00E00692"/>
    <w:rsid w:val="00E00B64"/>
    <w:rsid w:val="00E00D3F"/>
    <w:rsid w:val="00E0104E"/>
    <w:rsid w:val="00E01B60"/>
    <w:rsid w:val="00E02656"/>
    <w:rsid w:val="00E02AAE"/>
    <w:rsid w:val="00E02BBA"/>
    <w:rsid w:val="00E031CA"/>
    <w:rsid w:val="00E04212"/>
    <w:rsid w:val="00E07141"/>
    <w:rsid w:val="00E074B8"/>
    <w:rsid w:val="00E07CA7"/>
    <w:rsid w:val="00E10D88"/>
    <w:rsid w:val="00E11616"/>
    <w:rsid w:val="00E11AFE"/>
    <w:rsid w:val="00E11BB3"/>
    <w:rsid w:val="00E11C75"/>
    <w:rsid w:val="00E1229D"/>
    <w:rsid w:val="00E16873"/>
    <w:rsid w:val="00E16A24"/>
    <w:rsid w:val="00E16A70"/>
    <w:rsid w:val="00E16CB9"/>
    <w:rsid w:val="00E173CF"/>
    <w:rsid w:val="00E178D5"/>
    <w:rsid w:val="00E203EA"/>
    <w:rsid w:val="00E2129F"/>
    <w:rsid w:val="00E21C05"/>
    <w:rsid w:val="00E2250C"/>
    <w:rsid w:val="00E227AA"/>
    <w:rsid w:val="00E22B64"/>
    <w:rsid w:val="00E2403C"/>
    <w:rsid w:val="00E24208"/>
    <w:rsid w:val="00E2484A"/>
    <w:rsid w:val="00E2497A"/>
    <w:rsid w:val="00E26BAB"/>
    <w:rsid w:val="00E30F66"/>
    <w:rsid w:val="00E313DB"/>
    <w:rsid w:val="00E31B29"/>
    <w:rsid w:val="00E32140"/>
    <w:rsid w:val="00E33688"/>
    <w:rsid w:val="00E3381E"/>
    <w:rsid w:val="00E33863"/>
    <w:rsid w:val="00E33F5E"/>
    <w:rsid w:val="00E361AF"/>
    <w:rsid w:val="00E37D6E"/>
    <w:rsid w:val="00E409CC"/>
    <w:rsid w:val="00E40AB2"/>
    <w:rsid w:val="00E40DE6"/>
    <w:rsid w:val="00E41894"/>
    <w:rsid w:val="00E4194B"/>
    <w:rsid w:val="00E4203B"/>
    <w:rsid w:val="00E439DD"/>
    <w:rsid w:val="00E441A6"/>
    <w:rsid w:val="00E44B2E"/>
    <w:rsid w:val="00E451D5"/>
    <w:rsid w:val="00E46405"/>
    <w:rsid w:val="00E472C4"/>
    <w:rsid w:val="00E473E3"/>
    <w:rsid w:val="00E532D1"/>
    <w:rsid w:val="00E53981"/>
    <w:rsid w:val="00E54DB4"/>
    <w:rsid w:val="00E57BAE"/>
    <w:rsid w:val="00E6040D"/>
    <w:rsid w:val="00E6230C"/>
    <w:rsid w:val="00E6274B"/>
    <w:rsid w:val="00E62BC5"/>
    <w:rsid w:val="00E62C03"/>
    <w:rsid w:val="00E62EFA"/>
    <w:rsid w:val="00E6393C"/>
    <w:rsid w:val="00E63C7F"/>
    <w:rsid w:val="00E64B1D"/>
    <w:rsid w:val="00E64E43"/>
    <w:rsid w:val="00E65B65"/>
    <w:rsid w:val="00E666FA"/>
    <w:rsid w:val="00E676D9"/>
    <w:rsid w:val="00E707B1"/>
    <w:rsid w:val="00E7195E"/>
    <w:rsid w:val="00E81EB9"/>
    <w:rsid w:val="00E82027"/>
    <w:rsid w:val="00E82251"/>
    <w:rsid w:val="00E82A4F"/>
    <w:rsid w:val="00E82C1A"/>
    <w:rsid w:val="00E833E0"/>
    <w:rsid w:val="00E84D79"/>
    <w:rsid w:val="00E862AF"/>
    <w:rsid w:val="00E86305"/>
    <w:rsid w:val="00E8688E"/>
    <w:rsid w:val="00E8796C"/>
    <w:rsid w:val="00E923B8"/>
    <w:rsid w:val="00E92B1B"/>
    <w:rsid w:val="00E954DF"/>
    <w:rsid w:val="00E9555E"/>
    <w:rsid w:val="00E9586C"/>
    <w:rsid w:val="00EA0CEA"/>
    <w:rsid w:val="00EA10DE"/>
    <w:rsid w:val="00EA141A"/>
    <w:rsid w:val="00EA1640"/>
    <w:rsid w:val="00EA448C"/>
    <w:rsid w:val="00EA4569"/>
    <w:rsid w:val="00EA4827"/>
    <w:rsid w:val="00EA4B6F"/>
    <w:rsid w:val="00EA67EE"/>
    <w:rsid w:val="00EA698E"/>
    <w:rsid w:val="00EA6C11"/>
    <w:rsid w:val="00EA6E47"/>
    <w:rsid w:val="00EA7092"/>
    <w:rsid w:val="00EA73ED"/>
    <w:rsid w:val="00EA7EC1"/>
    <w:rsid w:val="00EB1598"/>
    <w:rsid w:val="00EB1743"/>
    <w:rsid w:val="00EB423B"/>
    <w:rsid w:val="00EB5512"/>
    <w:rsid w:val="00EB557A"/>
    <w:rsid w:val="00EB6563"/>
    <w:rsid w:val="00EB6CE4"/>
    <w:rsid w:val="00EB7EAE"/>
    <w:rsid w:val="00EC016E"/>
    <w:rsid w:val="00EC0987"/>
    <w:rsid w:val="00EC2329"/>
    <w:rsid w:val="00EC294E"/>
    <w:rsid w:val="00EC29A3"/>
    <w:rsid w:val="00EC2F90"/>
    <w:rsid w:val="00EC40C6"/>
    <w:rsid w:val="00EC4A1F"/>
    <w:rsid w:val="00EC5201"/>
    <w:rsid w:val="00EC5CAA"/>
    <w:rsid w:val="00EC6767"/>
    <w:rsid w:val="00ED0E94"/>
    <w:rsid w:val="00ED0FC0"/>
    <w:rsid w:val="00ED23E0"/>
    <w:rsid w:val="00ED36C0"/>
    <w:rsid w:val="00ED3781"/>
    <w:rsid w:val="00ED3BCE"/>
    <w:rsid w:val="00ED46DF"/>
    <w:rsid w:val="00ED507B"/>
    <w:rsid w:val="00ED5E00"/>
    <w:rsid w:val="00ED67C7"/>
    <w:rsid w:val="00ED752B"/>
    <w:rsid w:val="00EE1703"/>
    <w:rsid w:val="00EE1E8E"/>
    <w:rsid w:val="00EE25E2"/>
    <w:rsid w:val="00EE304D"/>
    <w:rsid w:val="00EE332E"/>
    <w:rsid w:val="00EE40FE"/>
    <w:rsid w:val="00EE5BED"/>
    <w:rsid w:val="00EE6085"/>
    <w:rsid w:val="00EE6FBE"/>
    <w:rsid w:val="00EF077F"/>
    <w:rsid w:val="00EF0C01"/>
    <w:rsid w:val="00EF3765"/>
    <w:rsid w:val="00EF39CB"/>
    <w:rsid w:val="00EF3DBD"/>
    <w:rsid w:val="00EF50D5"/>
    <w:rsid w:val="00EF52CF"/>
    <w:rsid w:val="00EF56B7"/>
    <w:rsid w:val="00EF77F0"/>
    <w:rsid w:val="00F0114F"/>
    <w:rsid w:val="00F01B72"/>
    <w:rsid w:val="00F024F6"/>
    <w:rsid w:val="00F02A3E"/>
    <w:rsid w:val="00F02C31"/>
    <w:rsid w:val="00F02C8E"/>
    <w:rsid w:val="00F036C1"/>
    <w:rsid w:val="00F03F91"/>
    <w:rsid w:val="00F057DC"/>
    <w:rsid w:val="00F05FF4"/>
    <w:rsid w:val="00F06993"/>
    <w:rsid w:val="00F06D15"/>
    <w:rsid w:val="00F07ABB"/>
    <w:rsid w:val="00F113CE"/>
    <w:rsid w:val="00F11A8A"/>
    <w:rsid w:val="00F1207A"/>
    <w:rsid w:val="00F14170"/>
    <w:rsid w:val="00F14784"/>
    <w:rsid w:val="00F15971"/>
    <w:rsid w:val="00F16366"/>
    <w:rsid w:val="00F169F4"/>
    <w:rsid w:val="00F16E05"/>
    <w:rsid w:val="00F16E1D"/>
    <w:rsid w:val="00F1752A"/>
    <w:rsid w:val="00F1782A"/>
    <w:rsid w:val="00F17C77"/>
    <w:rsid w:val="00F20A66"/>
    <w:rsid w:val="00F21020"/>
    <w:rsid w:val="00F21B8B"/>
    <w:rsid w:val="00F23910"/>
    <w:rsid w:val="00F23E88"/>
    <w:rsid w:val="00F24033"/>
    <w:rsid w:val="00F2430B"/>
    <w:rsid w:val="00F246C7"/>
    <w:rsid w:val="00F262BA"/>
    <w:rsid w:val="00F26411"/>
    <w:rsid w:val="00F3061C"/>
    <w:rsid w:val="00F306D5"/>
    <w:rsid w:val="00F309FD"/>
    <w:rsid w:val="00F30A6A"/>
    <w:rsid w:val="00F31AF9"/>
    <w:rsid w:val="00F3341F"/>
    <w:rsid w:val="00F33446"/>
    <w:rsid w:val="00F337E6"/>
    <w:rsid w:val="00F33C37"/>
    <w:rsid w:val="00F3413B"/>
    <w:rsid w:val="00F35542"/>
    <w:rsid w:val="00F35593"/>
    <w:rsid w:val="00F40AF9"/>
    <w:rsid w:val="00F41255"/>
    <w:rsid w:val="00F41C4B"/>
    <w:rsid w:val="00F41EEC"/>
    <w:rsid w:val="00F4231E"/>
    <w:rsid w:val="00F4261B"/>
    <w:rsid w:val="00F43B84"/>
    <w:rsid w:val="00F43CBD"/>
    <w:rsid w:val="00F45737"/>
    <w:rsid w:val="00F4708D"/>
    <w:rsid w:val="00F47E2F"/>
    <w:rsid w:val="00F47EBF"/>
    <w:rsid w:val="00F50FDB"/>
    <w:rsid w:val="00F51E2D"/>
    <w:rsid w:val="00F51ECC"/>
    <w:rsid w:val="00F527A5"/>
    <w:rsid w:val="00F528BA"/>
    <w:rsid w:val="00F533E5"/>
    <w:rsid w:val="00F53620"/>
    <w:rsid w:val="00F537FB"/>
    <w:rsid w:val="00F543BE"/>
    <w:rsid w:val="00F5511D"/>
    <w:rsid w:val="00F55278"/>
    <w:rsid w:val="00F56933"/>
    <w:rsid w:val="00F57597"/>
    <w:rsid w:val="00F57990"/>
    <w:rsid w:val="00F57F6D"/>
    <w:rsid w:val="00F60138"/>
    <w:rsid w:val="00F63AC5"/>
    <w:rsid w:val="00F63EA6"/>
    <w:rsid w:val="00F64089"/>
    <w:rsid w:val="00F64910"/>
    <w:rsid w:val="00F64949"/>
    <w:rsid w:val="00F65DE7"/>
    <w:rsid w:val="00F70805"/>
    <w:rsid w:val="00F71A73"/>
    <w:rsid w:val="00F71F42"/>
    <w:rsid w:val="00F732FD"/>
    <w:rsid w:val="00F73834"/>
    <w:rsid w:val="00F763D6"/>
    <w:rsid w:val="00F76BBE"/>
    <w:rsid w:val="00F77115"/>
    <w:rsid w:val="00F80222"/>
    <w:rsid w:val="00F82264"/>
    <w:rsid w:val="00F823B5"/>
    <w:rsid w:val="00F82F7A"/>
    <w:rsid w:val="00F83B5D"/>
    <w:rsid w:val="00F851DB"/>
    <w:rsid w:val="00F85338"/>
    <w:rsid w:val="00F86587"/>
    <w:rsid w:val="00F86B5E"/>
    <w:rsid w:val="00F90527"/>
    <w:rsid w:val="00F9056F"/>
    <w:rsid w:val="00F908EC"/>
    <w:rsid w:val="00F94684"/>
    <w:rsid w:val="00F94F06"/>
    <w:rsid w:val="00F9782C"/>
    <w:rsid w:val="00F978CC"/>
    <w:rsid w:val="00FA0D5F"/>
    <w:rsid w:val="00FA2175"/>
    <w:rsid w:val="00FA3A73"/>
    <w:rsid w:val="00FA4E07"/>
    <w:rsid w:val="00FA5CE2"/>
    <w:rsid w:val="00FA6358"/>
    <w:rsid w:val="00FA6407"/>
    <w:rsid w:val="00FA678F"/>
    <w:rsid w:val="00FA6CBD"/>
    <w:rsid w:val="00FA7B4D"/>
    <w:rsid w:val="00FA7EBE"/>
    <w:rsid w:val="00FA7F02"/>
    <w:rsid w:val="00FB2826"/>
    <w:rsid w:val="00FB304C"/>
    <w:rsid w:val="00FB3096"/>
    <w:rsid w:val="00FB3F31"/>
    <w:rsid w:val="00FB4B11"/>
    <w:rsid w:val="00FB589D"/>
    <w:rsid w:val="00FB6425"/>
    <w:rsid w:val="00FB6432"/>
    <w:rsid w:val="00FC04A0"/>
    <w:rsid w:val="00FC1020"/>
    <w:rsid w:val="00FC1B3A"/>
    <w:rsid w:val="00FC1C00"/>
    <w:rsid w:val="00FC1C2F"/>
    <w:rsid w:val="00FC2074"/>
    <w:rsid w:val="00FC2925"/>
    <w:rsid w:val="00FC3679"/>
    <w:rsid w:val="00FC39E0"/>
    <w:rsid w:val="00FC5A30"/>
    <w:rsid w:val="00FC5A78"/>
    <w:rsid w:val="00FC621D"/>
    <w:rsid w:val="00FC712D"/>
    <w:rsid w:val="00FD12AD"/>
    <w:rsid w:val="00FD131E"/>
    <w:rsid w:val="00FD18F9"/>
    <w:rsid w:val="00FD1D6B"/>
    <w:rsid w:val="00FD2B59"/>
    <w:rsid w:val="00FD31F6"/>
    <w:rsid w:val="00FD3A32"/>
    <w:rsid w:val="00FD4EFF"/>
    <w:rsid w:val="00FD5C86"/>
    <w:rsid w:val="00FD6215"/>
    <w:rsid w:val="00FD63BF"/>
    <w:rsid w:val="00FD6852"/>
    <w:rsid w:val="00FD6944"/>
    <w:rsid w:val="00FD7DA7"/>
    <w:rsid w:val="00FE05AF"/>
    <w:rsid w:val="00FE098D"/>
    <w:rsid w:val="00FE09FD"/>
    <w:rsid w:val="00FE0D32"/>
    <w:rsid w:val="00FE0F59"/>
    <w:rsid w:val="00FE1B02"/>
    <w:rsid w:val="00FE1F26"/>
    <w:rsid w:val="00FE430B"/>
    <w:rsid w:val="00FE4D50"/>
    <w:rsid w:val="00FE7A03"/>
    <w:rsid w:val="00FE7B01"/>
    <w:rsid w:val="00FF0B9E"/>
    <w:rsid w:val="00FF218A"/>
    <w:rsid w:val="00FF2A29"/>
    <w:rsid w:val="00FF2D7C"/>
    <w:rsid w:val="00FF4904"/>
    <w:rsid w:val="00FF57B6"/>
    <w:rsid w:val="00FF703F"/>
    <w:rsid w:val="00FF7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9E1037"/>
  </w:style>
  <w:style w:type="paragraph" w:styleId="1">
    <w:name w:val="heading 1"/>
    <w:basedOn w:val="a"/>
    <w:next w:val="a"/>
    <w:link w:val="10"/>
    <w:uiPriority w:val="9"/>
    <w:qFormat/>
    <w:rsid w:val="009E1037"/>
    <w:pPr>
      <w:keepNext/>
      <w:spacing w:line="360" w:lineRule="auto"/>
      <w:outlineLvl w:val="0"/>
    </w:pPr>
    <w:rPr>
      <w:sz w:val="24"/>
      <w:lang/>
    </w:rPr>
  </w:style>
  <w:style w:type="paragraph" w:styleId="2">
    <w:name w:val="heading 2"/>
    <w:basedOn w:val="a"/>
    <w:next w:val="a"/>
    <w:link w:val="20"/>
    <w:uiPriority w:val="99"/>
    <w:qFormat/>
    <w:rsid w:val="009E1037"/>
    <w:pPr>
      <w:keepNext/>
      <w:jc w:val="right"/>
      <w:outlineLvl w:val="1"/>
    </w:pPr>
    <w:rPr>
      <w:sz w:val="24"/>
      <w:lang w:val="en-US"/>
    </w:rPr>
  </w:style>
  <w:style w:type="paragraph" w:styleId="3">
    <w:name w:val="heading 3"/>
    <w:basedOn w:val="a"/>
    <w:next w:val="a"/>
    <w:link w:val="30"/>
    <w:uiPriority w:val="99"/>
    <w:qFormat/>
    <w:rsid w:val="009E1037"/>
    <w:pPr>
      <w:keepNext/>
      <w:jc w:val="center"/>
      <w:outlineLvl w:val="2"/>
    </w:pPr>
    <w:rPr>
      <w:sz w:val="52"/>
      <w:lang/>
    </w:rPr>
  </w:style>
  <w:style w:type="paragraph" w:styleId="4">
    <w:name w:val="heading 4"/>
    <w:basedOn w:val="a"/>
    <w:next w:val="a"/>
    <w:link w:val="40"/>
    <w:uiPriority w:val="9"/>
    <w:qFormat/>
    <w:rsid w:val="00C5393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rsid w:val="00C5393A"/>
    <w:pPr>
      <w:keepNext/>
      <w:keepLines/>
      <w:spacing w:before="220" w:after="40" w:line="259" w:lineRule="auto"/>
      <w:outlineLvl w:val="4"/>
    </w:pPr>
    <w:rPr>
      <w:rFonts w:ascii="Calibri" w:eastAsia="Calibri" w:hAnsi="Calibri"/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773A0F"/>
    <w:pPr>
      <w:spacing w:before="240" w:after="60"/>
      <w:outlineLvl w:val="5"/>
    </w:pPr>
    <w:rPr>
      <w:b/>
      <w:bCs/>
      <w:sz w:val="22"/>
      <w:szCs w:val="22"/>
      <w:lang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393A"/>
    <w:pPr>
      <w:spacing w:before="240" w:after="60" w:line="276" w:lineRule="auto"/>
      <w:outlineLvl w:val="7"/>
    </w:pPr>
    <w:rPr>
      <w:rFonts w:ascii="Calibri" w:hAnsi="Calibri"/>
      <w:i/>
      <w:i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E1037"/>
    <w:pPr>
      <w:jc w:val="center"/>
    </w:pPr>
    <w:rPr>
      <w:sz w:val="28"/>
      <w:lang/>
    </w:rPr>
  </w:style>
  <w:style w:type="paragraph" w:styleId="a5">
    <w:name w:val="Subtitle"/>
    <w:basedOn w:val="a"/>
    <w:link w:val="a6"/>
    <w:qFormat/>
    <w:rsid w:val="009E1037"/>
    <w:rPr>
      <w:sz w:val="24"/>
      <w:lang/>
    </w:rPr>
  </w:style>
  <w:style w:type="paragraph" w:customStyle="1" w:styleId="11">
    <w:name w:val="заголовок 1"/>
    <w:basedOn w:val="a"/>
    <w:next w:val="a"/>
    <w:rsid w:val="009E1037"/>
    <w:pPr>
      <w:keepNext/>
      <w:autoSpaceDE w:val="0"/>
      <w:autoSpaceDN w:val="0"/>
    </w:pPr>
    <w:rPr>
      <w:sz w:val="28"/>
      <w:szCs w:val="28"/>
    </w:rPr>
  </w:style>
  <w:style w:type="paragraph" w:customStyle="1" w:styleId="21">
    <w:name w:val="заголовок 2"/>
    <w:basedOn w:val="a"/>
    <w:next w:val="a"/>
    <w:rsid w:val="009E1037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31">
    <w:name w:val="заголовок 3"/>
    <w:basedOn w:val="a"/>
    <w:next w:val="a"/>
    <w:rsid w:val="009E1037"/>
    <w:pPr>
      <w:keepNext/>
      <w:autoSpaceDE w:val="0"/>
      <w:autoSpaceDN w:val="0"/>
      <w:jc w:val="both"/>
    </w:pPr>
    <w:rPr>
      <w:sz w:val="32"/>
      <w:szCs w:val="32"/>
    </w:rPr>
  </w:style>
  <w:style w:type="paragraph" w:customStyle="1" w:styleId="41">
    <w:name w:val="заголовок 4"/>
    <w:basedOn w:val="a"/>
    <w:next w:val="a"/>
    <w:rsid w:val="009E1037"/>
    <w:pPr>
      <w:keepNext/>
      <w:autoSpaceDE w:val="0"/>
      <w:autoSpaceDN w:val="0"/>
      <w:jc w:val="right"/>
    </w:pPr>
    <w:rPr>
      <w:sz w:val="28"/>
      <w:szCs w:val="28"/>
    </w:rPr>
  </w:style>
  <w:style w:type="paragraph" w:customStyle="1" w:styleId="51">
    <w:name w:val="заголовок 5"/>
    <w:basedOn w:val="a"/>
    <w:next w:val="a"/>
    <w:rsid w:val="009E1037"/>
    <w:pPr>
      <w:keepNext/>
      <w:autoSpaceDE w:val="0"/>
      <w:autoSpaceDN w:val="0"/>
      <w:ind w:left="113" w:right="113"/>
      <w:jc w:val="center"/>
    </w:pPr>
    <w:rPr>
      <w:sz w:val="24"/>
      <w:szCs w:val="24"/>
    </w:rPr>
  </w:style>
  <w:style w:type="paragraph" w:customStyle="1" w:styleId="61">
    <w:name w:val="заголовок 6"/>
    <w:basedOn w:val="a"/>
    <w:next w:val="a"/>
    <w:rsid w:val="009E1037"/>
    <w:pPr>
      <w:keepNext/>
      <w:autoSpaceDE w:val="0"/>
      <w:autoSpaceDN w:val="0"/>
      <w:jc w:val="center"/>
    </w:pPr>
    <w:rPr>
      <w:sz w:val="24"/>
      <w:szCs w:val="24"/>
    </w:rPr>
  </w:style>
  <w:style w:type="paragraph" w:customStyle="1" w:styleId="7">
    <w:name w:val="заголовок 7"/>
    <w:basedOn w:val="a"/>
    <w:next w:val="a"/>
    <w:rsid w:val="009E1037"/>
    <w:pPr>
      <w:keepNext/>
      <w:autoSpaceDE w:val="0"/>
      <w:autoSpaceDN w:val="0"/>
    </w:pPr>
    <w:rPr>
      <w:sz w:val="24"/>
      <w:szCs w:val="24"/>
    </w:rPr>
  </w:style>
  <w:style w:type="paragraph" w:customStyle="1" w:styleId="81">
    <w:name w:val="заголовок 8"/>
    <w:basedOn w:val="a"/>
    <w:next w:val="a"/>
    <w:rsid w:val="009E1037"/>
    <w:pPr>
      <w:keepNext/>
      <w:autoSpaceDE w:val="0"/>
      <w:autoSpaceDN w:val="0"/>
    </w:pPr>
    <w:rPr>
      <w:sz w:val="32"/>
      <w:szCs w:val="32"/>
    </w:rPr>
  </w:style>
  <w:style w:type="paragraph" w:customStyle="1" w:styleId="9">
    <w:name w:val="заголовок 9"/>
    <w:basedOn w:val="a"/>
    <w:next w:val="a"/>
    <w:rsid w:val="009E1037"/>
    <w:pPr>
      <w:keepNext/>
      <w:autoSpaceDE w:val="0"/>
      <w:autoSpaceDN w:val="0"/>
      <w:jc w:val="right"/>
    </w:pPr>
    <w:rPr>
      <w:sz w:val="24"/>
      <w:szCs w:val="24"/>
    </w:rPr>
  </w:style>
  <w:style w:type="character" w:customStyle="1" w:styleId="a7">
    <w:name w:val="Основной шрифт"/>
    <w:rsid w:val="009E1037"/>
  </w:style>
  <w:style w:type="paragraph" w:styleId="a8">
    <w:name w:val="footer"/>
    <w:aliases w:val="Нижний колонтитул Знак Знак Знак,Нижний колонтитул1,Нижний колонтитул Знак Знак"/>
    <w:basedOn w:val="a"/>
    <w:link w:val="a9"/>
    <w:uiPriority w:val="99"/>
    <w:rsid w:val="009E1037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a">
    <w:name w:val="номер страницы"/>
    <w:basedOn w:val="a7"/>
    <w:rsid w:val="009E1037"/>
  </w:style>
  <w:style w:type="paragraph" w:styleId="ab">
    <w:name w:val="header"/>
    <w:basedOn w:val="a"/>
    <w:link w:val="ac"/>
    <w:rsid w:val="009E1037"/>
    <w:pPr>
      <w:tabs>
        <w:tab w:val="center" w:pos="4153"/>
        <w:tab w:val="right" w:pos="8306"/>
      </w:tabs>
      <w:autoSpaceDE w:val="0"/>
      <w:autoSpaceDN w:val="0"/>
    </w:pPr>
  </w:style>
  <w:style w:type="paragraph" w:styleId="ad">
    <w:name w:val="Body Text"/>
    <w:basedOn w:val="a"/>
    <w:link w:val="ae"/>
    <w:rsid w:val="009E1037"/>
    <w:pPr>
      <w:autoSpaceDE w:val="0"/>
      <w:autoSpaceDN w:val="0"/>
      <w:jc w:val="both"/>
    </w:pPr>
    <w:rPr>
      <w:sz w:val="24"/>
      <w:szCs w:val="24"/>
      <w:lang/>
    </w:rPr>
  </w:style>
  <w:style w:type="character" w:styleId="af">
    <w:name w:val="Hyperlink"/>
    <w:uiPriority w:val="99"/>
    <w:unhideWhenUsed/>
    <w:rsid w:val="0092139F"/>
    <w:rPr>
      <w:color w:val="0000FF"/>
      <w:u w:val="single"/>
    </w:rPr>
  </w:style>
  <w:style w:type="paragraph" w:styleId="af0">
    <w:name w:val="TOC Heading"/>
    <w:basedOn w:val="1"/>
    <w:next w:val="a"/>
    <w:uiPriority w:val="39"/>
    <w:qFormat/>
    <w:rsid w:val="00345A32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22">
    <w:name w:val="toc 2"/>
    <w:basedOn w:val="a"/>
    <w:next w:val="a"/>
    <w:autoRedefine/>
    <w:uiPriority w:val="99"/>
    <w:unhideWhenUsed/>
    <w:qFormat/>
    <w:rsid w:val="00345A32"/>
    <w:pPr>
      <w:ind w:left="200"/>
    </w:pPr>
    <w:rPr>
      <w:rFonts w:ascii="Calibri" w:hAnsi="Calibri" w:cs="Calibri"/>
      <w:smallCaps/>
    </w:rPr>
  </w:style>
  <w:style w:type="paragraph" w:styleId="12">
    <w:name w:val="toc 1"/>
    <w:basedOn w:val="a"/>
    <w:next w:val="a"/>
    <w:autoRedefine/>
    <w:uiPriority w:val="99"/>
    <w:unhideWhenUsed/>
    <w:qFormat/>
    <w:rsid w:val="00773A0F"/>
    <w:pPr>
      <w:tabs>
        <w:tab w:val="right" w:leader="dot" w:pos="9629"/>
      </w:tabs>
      <w:spacing w:before="120" w:after="120"/>
      <w:jc w:val="center"/>
    </w:pPr>
    <w:rPr>
      <w:rFonts w:ascii="Calibri" w:hAnsi="Calibri" w:cs="Calibri"/>
      <w:b/>
      <w:bCs/>
      <w:caps/>
    </w:rPr>
  </w:style>
  <w:style w:type="paragraph" w:styleId="32">
    <w:name w:val="toc 3"/>
    <w:basedOn w:val="a"/>
    <w:next w:val="a"/>
    <w:autoRedefine/>
    <w:uiPriority w:val="39"/>
    <w:unhideWhenUsed/>
    <w:qFormat/>
    <w:rsid w:val="00345A32"/>
    <w:pPr>
      <w:ind w:left="400"/>
    </w:pPr>
    <w:rPr>
      <w:rFonts w:ascii="Calibri" w:hAnsi="Calibri" w:cs="Calibri"/>
      <w:i/>
      <w:iCs/>
    </w:rPr>
  </w:style>
  <w:style w:type="paragraph" w:styleId="af1">
    <w:name w:val="Balloon Text"/>
    <w:basedOn w:val="a"/>
    <w:link w:val="af2"/>
    <w:uiPriority w:val="99"/>
    <w:unhideWhenUsed/>
    <w:rsid w:val="00345A32"/>
    <w:rPr>
      <w:rFonts w:ascii="Tahoma" w:hAnsi="Tahoma"/>
      <w:sz w:val="16"/>
      <w:szCs w:val="16"/>
      <w:lang/>
    </w:rPr>
  </w:style>
  <w:style w:type="character" w:customStyle="1" w:styleId="af2">
    <w:name w:val="Текст выноски Знак"/>
    <w:link w:val="af1"/>
    <w:uiPriority w:val="99"/>
    <w:rsid w:val="00345A32"/>
    <w:rPr>
      <w:rFonts w:ascii="Tahoma" w:hAnsi="Tahoma" w:cs="Tahoma"/>
      <w:sz w:val="16"/>
      <w:szCs w:val="16"/>
    </w:rPr>
  </w:style>
  <w:style w:type="paragraph" w:styleId="42">
    <w:name w:val="toc 4"/>
    <w:basedOn w:val="a"/>
    <w:next w:val="a"/>
    <w:autoRedefine/>
    <w:uiPriority w:val="39"/>
    <w:unhideWhenUsed/>
    <w:rsid w:val="00345A32"/>
    <w:pPr>
      <w:ind w:left="600"/>
    </w:pPr>
    <w:rPr>
      <w:rFonts w:ascii="Calibri" w:hAnsi="Calibri" w:cs="Calibri"/>
      <w:sz w:val="18"/>
      <w:szCs w:val="18"/>
    </w:rPr>
  </w:style>
  <w:style w:type="paragraph" w:styleId="52">
    <w:name w:val="toc 5"/>
    <w:basedOn w:val="a"/>
    <w:next w:val="a"/>
    <w:autoRedefine/>
    <w:uiPriority w:val="39"/>
    <w:unhideWhenUsed/>
    <w:rsid w:val="00345A32"/>
    <w:pPr>
      <w:ind w:left="800"/>
    </w:pPr>
    <w:rPr>
      <w:rFonts w:ascii="Calibri" w:hAnsi="Calibri" w:cs="Calibri"/>
      <w:sz w:val="18"/>
      <w:szCs w:val="18"/>
    </w:rPr>
  </w:style>
  <w:style w:type="paragraph" w:styleId="62">
    <w:name w:val="toc 6"/>
    <w:basedOn w:val="a"/>
    <w:next w:val="a"/>
    <w:autoRedefine/>
    <w:uiPriority w:val="39"/>
    <w:unhideWhenUsed/>
    <w:rsid w:val="00345A32"/>
    <w:pPr>
      <w:ind w:left="1000"/>
    </w:pPr>
    <w:rPr>
      <w:rFonts w:ascii="Calibri" w:hAnsi="Calibri" w:cs="Calibri"/>
      <w:sz w:val="18"/>
      <w:szCs w:val="18"/>
    </w:rPr>
  </w:style>
  <w:style w:type="paragraph" w:styleId="70">
    <w:name w:val="toc 7"/>
    <w:basedOn w:val="a"/>
    <w:next w:val="a"/>
    <w:autoRedefine/>
    <w:uiPriority w:val="39"/>
    <w:unhideWhenUsed/>
    <w:rsid w:val="00345A32"/>
    <w:pPr>
      <w:ind w:left="1200"/>
    </w:pPr>
    <w:rPr>
      <w:rFonts w:ascii="Calibri" w:hAnsi="Calibri" w:cs="Calibri"/>
      <w:sz w:val="18"/>
      <w:szCs w:val="18"/>
    </w:rPr>
  </w:style>
  <w:style w:type="paragraph" w:styleId="82">
    <w:name w:val="toc 8"/>
    <w:basedOn w:val="a"/>
    <w:next w:val="a"/>
    <w:autoRedefine/>
    <w:uiPriority w:val="39"/>
    <w:unhideWhenUsed/>
    <w:rsid w:val="00345A32"/>
    <w:pPr>
      <w:ind w:left="1400"/>
    </w:pPr>
    <w:rPr>
      <w:rFonts w:ascii="Calibri" w:hAnsi="Calibri" w:cs="Calibri"/>
      <w:sz w:val="18"/>
      <w:szCs w:val="18"/>
    </w:rPr>
  </w:style>
  <w:style w:type="paragraph" w:styleId="90">
    <w:name w:val="toc 9"/>
    <w:basedOn w:val="a"/>
    <w:next w:val="a"/>
    <w:autoRedefine/>
    <w:uiPriority w:val="39"/>
    <w:unhideWhenUsed/>
    <w:rsid w:val="00345A32"/>
    <w:pPr>
      <w:ind w:left="1600"/>
    </w:pPr>
    <w:rPr>
      <w:rFonts w:ascii="Calibri" w:hAnsi="Calibri" w:cs="Calibri"/>
      <w:sz w:val="18"/>
      <w:szCs w:val="18"/>
    </w:rPr>
  </w:style>
  <w:style w:type="character" w:customStyle="1" w:styleId="ac">
    <w:name w:val="Верхний колонтитул Знак"/>
    <w:link w:val="ab"/>
    <w:qFormat/>
    <w:rsid w:val="00265C71"/>
  </w:style>
  <w:style w:type="character" w:styleId="af3">
    <w:name w:val="page number"/>
    <w:rsid w:val="00265C71"/>
  </w:style>
  <w:style w:type="character" w:customStyle="1" w:styleId="a9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8"/>
    <w:uiPriority w:val="99"/>
    <w:rsid w:val="00265C71"/>
  </w:style>
  <w:style w:type="table" w:styleId="af4">
    <w:name w:val="Table Grid"/>
    <w:basedOn w:val="a1"/>
    <w:uiPriority w:val="39"/>
    <w:rsid w:val="00482A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zTitul">
    <w:name w:val="PzTitul"/>
    <w:basedOn w:val="a"/>
    <w:rsid w:val="0089731D"/>
    <w:pPr>
      <w:spacing w:after="480"/>
      <w:jc w:val="center"/>
    </w:pPr>
    <w:rPr>
      <w:rFonts w:ascii="Arial" w:hAnsi="Arial" w:cs="Arial"/>
      <w:lang w:eastAsia="en-US"/>
    </w:rPr>
  </w:style>
  <w:style w:type="paragraph" w:customStyle="1" w:styleId="PzText">
    <w:name w:val="PzText"/>
    <w:basedOn w:val="PzTitul"/>
    <w:rsid w:val="0089731D"/>
    <w:pPr>
      <w:spacing w:after="0"/>
      <w:ind w:firstLine="567"/>
      <w:jc w:val="both"/>
    </w:pPr>
  </w:style>
  <w:style w:type="character" w:customStyle="1" w:styleId="10">
    <w:name w:val="Заголовок 1 Знак"/>
    <w:link w:val="1"/>
    <w:uiPriority w:val="9"/>
    <w:rsid w:val="00232E1A"/>
    <w:rPr>
      <w:sz w:val="24"/>
    </w:rPr>
  </w:style>
  <w:style w:type="paragraph" w:styleId="23">
    <w:name w:val="Body Text 2"/>
    <w:basedOn w:val="a"/>
    <w:link w:val="24"/>
    <w:uiPriority w:val="99"/>
    <w:rsid w:val="00957EB6"/>
    <w:pPr>
      <w:spacing w:after="120" w:line="480" w:lineRule="auto"/>
    </w:pPr>
  </w:style>
  <w:style w:type="paragraph" w:customStyle="1" w:styleId="FORMATTEXT">
    <w:name w:val=".FORMATTEXT"/>
    <w:rsid w:val="007B145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5">
    <w:name w:val="Document Map"/>
    <w:basedOn w:val="a"/>
    <w:link w:val="af6"/>
    <w:uiPriority w:val="99"/>
    <w:semiHidden/>
    <w:rsid w:val="00DE7616"/>
    <w:pPr>
      <w:shd w:val="clear" w:color="auto" w:fill="000080"/>
    </w:pPr>
    <w:rPr>
      <w:rFonts w:ascii="Tahoma" w:hAnsi="Tahoma"/>
      <w:lang/>
    </w:rPr>
  </w:style>
  <w:style w:type="character" w:styleId="af7">
    <w:name w:val="annotation reference"/>
    <w:uiPriority w:val="99"/>
    <w:semiHidden/>
    <w:unhideWhenUsed/>
    <w:rsid w:val="004A766D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4A766D"/>
  </w:style>
  <w:style w:type="character" w:customStyle="1" w:styleId="af9">
    <w:name w:val="Текст примечания Знак"/>
    <w:basedOn w:val="a0"/>
    <w:link w:val="af8"/>
    <w:uiPriority w:val="99"/>
    <w:semiHidden/>
    <w:rsid w:val="004A766D"/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4A766D"/>
    <w:rPr>
      <w:b/>
      <w:bCs/>
      <w:lang/>
    </w:rPr>
  </w:style>
  <w:style w:type="character" w:customStyle="1" w:styleId="afb">
    <w:name w:val="Тема примечания Знак"/>
    <w:link w:val="afa"/>
    <w:uiPriority w:val="99"/>
    <w:semiHidden/>
    <w:rsid w:val="004A766D"/>
    <w:rPr>
      <w:b/>
      <w:bCs/>
    </w:rPr>
  </w:style>
  <w:style w:type="paragraph" w:styleId="afc">
    <w:name w:val="List Paragraph"/>
    <w:basedOn w:val="a"/>
    <w:uiPriority w:val="34"/>
    <w:qFormat/>
    <w:rsid w:val="0083046D"/>
    <w:pPr>
      <w:ind w:left="708"/>
    </w:pPr>
  </w:style>
  <w:style w:type="table" w:customStyle="1" w:styleId="TableNormal">
    <w:name w:val="Table Normal"/>
    <w:unhideWhenUsed/>
    <w:qFormat/>
    <w:rsid w:val="0083046D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83046D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d">
    <w:name w:val="footnote text"/>
    <w:basedOn w:val="a"/>
    <w:link w:val="afe"/>
    <w:uiPriority w:val="99"/>
    <w:unhideWhenUsed/>
    <w:rsid w:val="00AE1355"/>
    <w:rPr>
      <w:rFonts w:ascii="Calibri" w:eastAsia="Calibri" w:hAnsi="Calibri"/>
      <w:lang w:eastAsia="en-US"/>
    </w:rPr>
  </w:style>
  <w:style w:type="character" w:customStyle="1" w:styleId="afe">
    <w:name w:val="Текст сноски Знак"/>
    <w:basedOn w:val="a0"/>
    <w:link w:val="afd"/>
    <w:uiPriority w:val="99"/>
    <w:rsid w:val="00AE1355"/>
    <w:rPr>
      <w:rFonts w:ascii="Calibri" w:eastAsia="Calibri" w:hAnsi="Calibri"/>
      <w:lang w:eastAsia="en-US"/>
    </w:rPr>
  </w:style>
  <w:style w:type="character" w:styleId="aff">
    <w:name w:val="footnote reference"/>
    <w:basedOn w:val="a0"/>
    <w:uiPriority w:val="99"/>
    <w:unhideWhenUsed/>
    <w:rsid w:val="00AE1355"/>
    <w:rPr>
      <w:vertAlign w:val="superscript"/>
    </w:rPr>
  </w:style>
  <w:style w:type="paragraph" w:customStyle="1" w:styleId="Default">
    <w:name w:val="Default"/>
    <w:rsid w:val="00004DB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13">
    <w:name w:val="Сетка таблицы1"/>
    <w:basedOn w:val="a1"/>
    <w:next w:val="af4"/>
    <w:uiPriority w:val="99"/>
    <w:rsid w:val="00371A3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f4"/>
    <w:uiPriority w:val="39"/>
    <w:rsid w:val="002B439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Normal (Web)"/>
    <w:basedOn w:val="a"/>
    <w:link w:val="aff1"/>
    <w:uiPriority w:val="99"/>
    <w:rsid w:val="00EB6563"/>
    <w:pPr>
      <w:suppressAutoHyphens/>
      <w:spacing w:before="280" w:after="119"/>
    </w:pPr>
    <w:rPr>
      <w:sz w:val="24"/>
      <w:szCs w:val="24"/>
      <w:lang w:eastAsia="ar-SA"/>
    </w:rPr>
  </w:style>
  <w:style w:type="character" w:customStyle="1" w:styleId="aff1">
    <w:name w:val="Обычный (веб) Знак"/>
    <w:basedOn w:val="a0"/>
    <w:link w:val="aff0"/>
    <w:rsid w:val="00EB6563"/>
    <w:rPr>
      <w:sz w:val="24"/>
      <w:szCs w:val="24"/>
      <w:lang w:eastAsia="ar-SA"/>
    </w:rPr>
  </w:style>
  <w:style w:type="character" w:customStyle="1" w:styleId="markedcontent">
    <w:name w:val="markedcontent"/>
    <w:rsid w:val="00EB6563"/>
  </w:style>
  <w:style w:type="paragraph" w:customStyle="1" w:styleId="26">
    <w:name w:val="Стиль2"/>
    <w:basedOn w:val="a"/>
    <w:uiPriority w:val="99"/>
    <w:rsid w:val="00291F4D"/>
    <w:pPr>
      <w:suppressAutoHyphens/>
      <w:ind w:firstLine="454"/>
      <w:jc w:val="center"/>
    </w:pPr>
    <w:rPr>
      <w:b/>
      <w:sz w:val="28"/>
      <w:szCs w:val="28"/>
    </w:rPr>
  </w:style>
  <w:style w:type="paragraph" w:styleId="27">
    <w:name w:val="Body Text Indent 2"/>
    <w:basedOn w:val="a"/>
    <w:link w:val="28"/>
    <w:uiPriority w:val="99"/>
    <w:unhideWhenUsed/>
    <w:rsid w:val="00291F4D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rsid w:val="00291F4D"/>
  </w:style>
  <w:style w:type="character" w:customStyle="1" w:styleId="40">
    <w:name w:val="Заголовок 4 Знак"/>
    <w:basedOn w:val="a0"/>
    <w:link w:val="4"/>
    <w:uiPriority w:val="9"/>
    <w:rsid w:val="00C5393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C5393A"/>
    <w:rPr>
      <w:rFonts w:ascii="Calibri" w:eastAsia="Calibri" w:hAnsi="Calibri"/>
      <w:b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semiHidden/>
    <w:rsid w:val="00C5393A"/>
    <w:rPr>
      <w:rFonts w:ascii="Calibri" w:hAnsi="Calibri"/>
      <w:i/>
      <w:iCs/>
      <w:sz w:val="24"/>
      <w:szCs w:val="24"/>
      <w:lang w:eastAsia="en-US"/>
    </w:rPr>
  </w:style>
  <w:style w:type="character" w:customStyle="1" w:styleId="20">
    <w:name w:val="Заголовок 2 Знак"/>
    <w:link w:val="2"/>
    <w:uiPriority w:val="99"/>
    <w:locked/>
    <w:rsid w:val="00C5393A"/>
    <w:rPr>
      <w:sz w:val="24"/>
      <w:lang w:val="en-US"/>
    </w:rPr>
  </w:style>
  <w:style w:type="character" w:customStyle="1" w:styleId="30">
    <w:name w:val="Заголовок 3 Знак"/>
    <w:link w:val="3"/>
    <w:uiPriority w:val="99"/>
    <w:locked/>
    <w:rsid w:val="00C5393A"/>
    <w:rPr>
      <w:sz w:val="52"/>
    </w:rPr>
  </w:style>
  <w:style w:type="character" w:customStyle="1" w:styleId="60">
    <w:name w:val="Заголовок 6 Знак"/>
    <w:link w:val="6"/>
    <w:rsid w:val="00C5393A"/>
    <w:rPr>
      <w:b/>
      <w:bCs/>
      <w:sz w:val="22"/>
      <w:szCs w:val="22"/>
    </w:rPr>
  </w:style>
  <w:style w:type="paragraph" w:customStyle="1" w:styleId="14">
    <w:name w:val="Обычный1"/>
    <w:uiPriority w:val="99"/>
    <w:rsid w:val="00C5393A"/>
    <w:pPr>
      <w:ind w:firstLine="567"/>
      <w:jc w:val="both"/>
    </w:pPr>
    <w:rPr>
      <w:sz w:val="28"/>
      <w:szCs w:val="28"/>
      <w:lang w:eastAsia="ko-KR"/>
    </w:rPr>
  </w:style>
  <w:style w:type="paragraph" w:styleId="aff2">
    <w:name w:val="Plain Text"/>
    <w:basedOn w:val="a"/>
    <w:link w:val="aff3"/>
    <w:uiPriority w:val="99"/>
    <w:rsid w:val="00C5393A"/>
    <w:rPr>
      <w:rFonts w:ascii="Courier New" w:hAnsi="Courier New"/>
    </w:rPr>
  </w:style>
  <w:style w:type="character" w:customStyle="1" w:styleId="aff3">
    <w:name w:val="Текст Знак"/>
    <w:basedOn w:val="a0"/>
    <w:link w:val="aff2"/>
    <w:uiPriority w:val="99"/>
    <w:rsid w:val="00C5393A"/>
    <w:rPr>
      <w:rFonts w:ascii="Courier New" w:hAnsi="Courier New"/>
    </w:rPr>
  </w:style>
  <w:style w:type="paragraph" w:customStyle="1" w:styleId="310">
    <w:name w:val="Основной текст с отступом 31"/>
    <w:basedOn w:val="a"/>
    <w:uiPriority w:val="99"/>
    <w:rsid w:val="00C5393A"/>
    <w:pPr>
      <w:shd w:val="clear" w:color="auto" w:fill="FFFFFF"/>
      <w:ind w:firstLine="567"/>
    </w:pPr>
    <w:rPr>
      <w:color w:val="000000"/>
      <w:sz w:val="28"/>
    </w:rPr>
  </w:style>
  <w:style w:type="character" w:customStyle="1" w:styleId="24">
    <w:name w:val="Основной текст 2 Знак"/>
    <w:link w:val="23"/>
    <w:uiPriority w:val="99"/>
    <w:locked/>
    <w:rsid w:val="00C5393A"/>
  </w:style>
  <w:style w:type="paragraph" w:customStyle="1" w:styleId="311">
    <w:name w:val="Основной текст с отступом 311"/>
    <w:basedOn w:val="a"/>
    <w:uiPriority w:val="99"/>
    <w:rsid w:val="00C5393A"/>
    <w:pPr>
      <w:shd w:val="clear" w:color="auto" w:fill="FFFFFF"/>
      <w:suppressAutoHyphens/>
      <w:ind w:firstLine="567"/>
    </w:pPr>
    <w:rPr>
      <w:color w:val="000000"/>
      <w:sz w:val="28"/>
    </w:rPr>
  </w:style>
  <w:style w:type="character" w:customStyle="1" w:styleId="FontStyle39">
    <w:name w:val="Font Style39"/>
    <w:uiPriority w:val="99"/>
    <w:rsid w:val="00C5393A"/>
    <w:rPr>
      <w:rFonts w:ascii="Arial" w:hAnsi="Arial"/>
      <w:sz w:val="14"/>
    </w:rPr>
  </w:style>
  <w:style w:type="character" w:customStyle="1" w:styleId="apple-style-span">
    <w:name w:val="apple-style-span"/>
    <w:uiPriority w:val="99"/>
    <w:rsid w:val="00C5393A"/>
  </w:style>
  <w:style w:type="paragraph" w:customStyle="1" w:styleId="15">
    <w:name w:val="Абзац списка1"/>
    <w:basedOn w:val="a"/>
    <w:uiPriority w:val="99"/>
    <w:rsid w:val="00C5393A"/>
    <w:pPr>
      <w:suppressAutoHyphens/>
      <w:ind w:left="720" w:firstLine="851"/>
      <w:contextualSpacing/>
    </w:pPr>
    <w:rPr>
      <w:sz w:val="28"/>
    </w:rPr>
  </w:style>
  <w:style w:type="paragraph" w:customStyle="1" w:styleId="Style5">
    <w:name w:val="Style5"/>
    <w:basedOn w:val="a"/>
    <w:uiPriority w:val="99"/>
    <w:rsid w:val="00C5393A"/>
    <w:pPr>
      <w:widowControl w:val="0"/>
      <w:suppressAutoHyphens/>
      <w:spacing w:line="202" w:lineRule="exact"/>
      <w:ind w:firstLine="851"/>
      <w:jc w:val="center"/>
    </w:pPr>
    <w:rPr>
      <w:rFonts w:ascii="Arial" w:hAnsi="Arial"/>
      <w:sz w:val="24"/>
      <w:szCs w:val="24"/>
    </w:rPr>
  </w:style>
  <w:style w:type="paragraph" w:customStyle="1" w:styleId="rvps698610">
    <w:name w:val="rvps698610"/>
    <w:basedOn w:val="a"/>
    <w:uiPriority w:val="99"/>
    <w:rsid w:val="00C5393A"/>
    <w:pPr>
      <w:suppressAutoHyphens/>
      <w:spacing w:after="167"/>
      <w:ind w:right="335" w:firstLine="851"/>
    </w:pPr>
    <w:rPr>
      <w:rFonts w:ascii="Arial" w:hAnsi="Arial" w:cs="Arial"/>
      <w:color w:val="000000"/>
    </w:rPr>
  </w:style>
  <w:style w:type="paragraph" w:customStyle="1" w:styleId="16">
    <w:name w:val="Без интервала1"/>
    <w:uiPriority w:val="99"/>
    <w:rsid w:val="00C5393A"/>
    <w:rPr>
      <w:rFonts w:ascii="Calibri" w:hAnsi="Calibri"/>
      <w:sz w:val="22"/>
      <w:szCs w:val="22"/>
    </w:rPr>
  </w:style>
  <w:style w:type="character" w:customStyle="1" w:styleId="af6">
    <w:name w:val="Схема документа Знак"/>
    <w:link w:val="af5"/>
    <w:uiPriority w:val="99"/>
    <w:semiHidden/>
    <w:locked/>
    <w:rsid w:val="00C5393A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rsid w:val="00C5393A"/>
  </w:style>
  <w:style w:type="character" w:styleId="aff4">
    <w:name w:val="Emphasis"/>
    <w:uiPriority w:val="20"/>
    <w:qFormat/>
    <w:rsid w:val="00C5393A"/>
    <w:rPr>
      <w:rFonts w:cs="Times New Roman"/>
      <w:i/>
    </w:rPr>
  </w:style>
  <w:style w:type="character" w:customStyle="1" w:styleId="ae">
    <w:name w:val="Основной текст Знак"/>
    <w:link w:val="ad"/>
    <w:rsid w:val="00C5393A"/>
    <w:rPr>
      <w:sz w:val="24"/>
      <w:szCs w:val="24"/>
    </w:rPr>
  </w:style>
  <w:style w:type="character" w:customStyle="1" w:styleId="a4">
    <w:name w:val="Название Знак"/>
    <w:link w:val="a3"/>
    <w:rsid w:val="00C5393A"/>
    <w:rPr>
      <w:sz w:val="28"/>
    </w:rPr>
  </w:style>
  <w:style w:type="paragraph" w:styleId="aff5">
    <w:name w:val="Body Text Indent"/>
    <w:basedOn w:val="a"/>
    <w:link w:val="aff6"/>
    <w:unhideWhenUsed/>
    <w:rsid w:val="00C5393A"/>
    <w:pPr>
      <w:spacing w:after="120"/>
      <w:ind w:left="283"/>
    </w:pPr>
  </w:style>
  <w:style w:type="character" w:customStyle="1" w:styleId="aff6">
    <w:name w:val="Основной текст с отступом Знак"/>
    <w:basedOn w:val="a0"/>
    <w:link w:val="aff5"/>
    <w:rsid w:val="00C5393A"/>
  </w:style>
  <w:style w:type="paragraph" w:styleId="33">
    <w:name w:val="Body Text Indent 3"/>
    <w:basedOn w:val="a"/>
    <w:link w:val="34"/>
    <w:unhideWhenUsed/>
    <w:rsid w:val="00C5393A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C5393A"/>
    <w:rPr>
      <w:sz w:val="16"/>
      <w:szCs w:val="16"/>
    </w:rPr>
  </w:style>
  <w:style w:type="character" w:customStyle="1" w:styleId="a6">
    <w:name w:val="Подзаголовок Знак"/>
    <w:link w:val="a5"/>
    <w:rsid w:val="00C5393A"/>
    <w:rPr>
      <w:sz w:val="24"/>
    </w:rPr>
  </w:style>
  <w:style w:type="character" w:styleId="aff7">
    <w:name w:val="Strong"/>
    <w:basedOn w:val="a0"/>
    <w:uiPriority w:val="22"/>
    <w:qFormat/>
    <w:rsid w:val="00C5393A"/>
    <w:rPr>
      <w:b/>
      <w:bCs/>
    </w:rPr>
  </w:style>
  <w:style w:type="paragraph" w:customStyle="1" w:styleId="TableParagraph">
    <w:name w:val="Table Paragraph"/>
    <w:basedOn w:val="a"/>
    <w:uiPriority w:val="1"/>
    <w:qFormat/>
    <w:rsid w:val="00C5393A"/>
    <w:pPr>
      <w:widowControl w:val="0"/>
      <w:autoSpaceDE w:val="0"/>
      <w:autoSpaceDN w:val="0"/>
      <w:jc w:val="center"/>
    </w:pPr>
    <w:rPr>
      <w:sz w:val="22"/>
      <w:szCs w:val="22"/>
      <w:lang w:eastAsia="en-US"/>
    </w:rPr>
  </w:style>
  <w:style w:type="paragraph" w:customStyle="1" w:styleId="Header">
    <w:name w:val="Header"/>
    <w:basedOn w:val="a"/>
    <w:rsid w:val="00C5393A"/>
    <w:pPr>
      <w:tabs>
        <w:tab w:val="center" w:pos="4677"/>
        <w:tab w:val="right" w:pos="9355"/>
      </w:tabs>
      <w:suppressAutoHyphens/>
    </w:pPr>
    <w:rPr>
      <w:sz w:val="24"/>
      <w:szCs w:val="24"/>
    </w:rPr>
  </w:style>
  <w:style w:type="character" w:customStyle="1" w:styleId="312">
    <w:name w:val="Заголовок 3 Знак1"/>
    <w:aliases w:val="Заголовок 3 Знак Знак"/>
    <w:basedOn w:val="a0"/>
    <w:rsid w:val="00C5393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dxebasedevex">
    <w:name w:val="dxebase_devex"/>
    <w:basedOn w:val="a0"/>
    <w:rsid w:val="00C5393A"/>
  </w:style>
  <w:style w:type="character" w:customStyle="1" w:styleId="dxdefaultcursor">
    <w:name w:val="dxdefaultcursor"/>
    <w:basedOn w:val="a0"/>
    <w:rsid w:val="00C5393A"/>
  </w:style>
  <w:style w:type="paragraph" w:customStyle="1" w:styleId="Heading1">
    <w:name w:val="Heading 1"/>
    <w:basedOn w:val="a"/>
    <w:uiPriority w:val="1"/>
    <w:qFormat/>
    <w:rsid w:val="00C5393A"/>
    <w:pPr>
      <w:widowControl w:val="0"/>
      <w:autoSpaceDE w:val="0"/>
      <w:autoSpaceDN w:val="0"/>
      <w:ind w:left="598"/>
      <w:outlineLvl w:val="1"/>
    </w:pPr>
    <w:rPr>
      <w:b/>
      <w:bCs/>
      <w:sz w:val="24"/>
      <w:szCs w:val="24"/>
      <w:lang w:eastAsia="en-US"/>
    </w:rPr>
  </w:style>
  <w:style w:type="paragraph" w:customStyle="1" w:styleId="Heading2">
    <w:name w:val="Heading 2"/>
    <w:basedOn w:val="a"/>
    <w:uiPriority w:val="1"/>
    <w:qFormat/>
    <w:rsid w:val="00C5393A"/>
    <w:pPr>
      <w:widowControl w:val="0"/>
      <w:autoSpaceDE w:val="0"/>
      <w:autoSpaceDN w:val="0"/>
      <w:spacing w:line="274" w:lineRule="exact"/>
      <w:ind w:left="1039"/>
      <w:outlineLvl w:val="2"/>
    </w:pPr>
    <w:rPr>
      <w:b/>
      <w:bCs/>
      <w:i/>
      <w:iCs/>
      <w:sz w:val="24"/>
      <w:szCs w:val="24"/>
      <w:lang w:eastAsia="en-US"/>
    </w:rPr>
  </w:style>
  <w:style w:type="paragraph" w:customStyle="1" w:styleId="sod1">
    <w:name w:val="sod1"/>
    <w:basedOn w:val="a"/>
    <w:rsid w:val="00C5393A"/>
    <w:pPr>
      <w:spacing w:before="100" w:beforeAutospacing="1" w:after="100" w:afterAutospacing="1"/>
    </w:pPr>
    <w:rPr>
      <w:sz w:val="24"/>
      <w:szCs w:val="24"/>
    </w:rPr>
  </w:style>
  <w:style w:type="paragraph" w:customStyle="1" w:styleId="sod2">
    <w:name w:val="sod2"/>
    <w:basedOn w:val="a"/>
    <w:rsid w:val="00C5393A"/>
    <w:pPr>
      <w:spacing w:before="100" w:beforeAutospacing="1" w:after="100" w:afterAutospacing="1"/>
    </w:pPr>
    <w:rPr>
      <w:sz w:val="24"/>
      <w:szCs w:val="24"/>
    </w:rPr>
  </w:style>
  <w:style w:type="paragraph" w:customStyle="1" w:styleId="29">
    <w:name w:val="Абзац списка2"/>
    <w:basedOn w:val="a"/>
    <w:rsid w:val="00C5393A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ff8">
    <w:name w:val="Центр Знак"/>
    <w:basedOn w:val="a0"/>
    <w:link w:val="aff9"/>
    <w:locked/>
    <w:rsid w:val="00C5393A"/>
    <w:rPr>
      <w:sz w:val="24"/>
      <w:lang w:val="en-US" w:eastAsia="ru-RU" w:bidi="ar-SA"/>
    </w:rPr>
  </w:style>
  <w:style w:type="paragraph" w:customStyle="1" w:styleId="aff9">
    <w:name w:val="Центр"/>
    <w:link w:val="aff8"/>
    <w:rsid w:val="00C5393A"/>
    <w:pPr>
      <w:jc w:val="center"/>
    </w:pPr>
    <w:rPr>
      <w:sz w:val="24"/>
      <w:lang w:val="en-US"/>
    </w:rPr>
  </w:style>
  <w:style w:type="character" w:customStyle="1" w:styleId="z-">
    <w:name w:val="z-Начало формы Знак"/>
    <w:link w:val="z-0"/>
    <w:uiPriority w:val="99"/>
    <w:semiHidden/>
    <w:rsid w:val="00C5393A"/>
    <w:rPr>
      <w:rFonts w:ascii="Arial" w:hAnsi="Arial" w:cs="Arial"/>
      <w:vanish/>
      <w:sz w:val="16"/>
      <w:szCs w:val="16"/>
    </w:rPr>
  </w:style>
  <w:style w:type="paragraph" w:styleId="z-0">
    <w:name w:val="HTML Top of Form"/>
    <w:basedOn w:val="a"/>
    <w:next w:val="a"/>
    <w:link w:val="z-"/>
    <w:hidden/>
    <w:uiPriority w:val="99"/>
    <w:semiHidden/>
    <w:unhideWhenUsed/>
    <w:rsid w:val="00C5393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  <w:lang/>
    </w:rPr>
  </w:style>
  <w:style w:type="character" w:customStyle="1" w:styleId="z-1">
    <w:name w:val="z-Начало формы Знак1"/>
    <w:basedOn w:val="a0"/>
    <w:link w:val="z-0"/>
    <w:uiPriority w:val="99"/>
    <w:semiHidden/>
    <w:rsid w:val="00C5393A"/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3"/>
    <w:uiPriority w:val="99"/>
    <w:semiHidden/>
    <w:rsid w:val="00C5393A"/>
    <w:rPr>
      <w:rFonts w:ascii="Arial" w:hAnsi="Arial" w:cs="Arial"/>
      <w:vanish/>
      <w:sz w:val="16"/>
      <w:szCs w:val="16"/>
    </w:rPr>
  </w:style>
  <w:style w:type="paragraph" w:styleId="z-3">
    <w:name w:val="HTML Bottom of Form"/>
    <w:basedOn w:val="a"/>
    <w:next w:val="a"/>
    <w:link w:val="z-2"/>
    <w:hidden/>
    <w:uiPriority w:val="99"/>
    <w:semiHidden/>
    <w:unhideWhenUsed/>
    <w:rsid w:val="00C5393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  <w:lang/>
    </w:rPr>
  </w:style>
  <w:style w:type="character" w:customStyle="1" w:styleId="z-10">
    <w:name w:val="z-Конец формы Знак1"/>
    <w:basedOn w:val="a0"/>
    <w:link w:val="z-3"/>
    <w:uiPriority w:val="99"/>
    <w:semiHidden/>
    <w:rsid w:val="00C5393A"/>
    <w:rPr>
      <w:rFonts w:ascii="Arial" w:hAnsi="Arial" w:cs="Arial"/>
      <w:vanish/>
      <w:sz w:val="16"/>
      <w:szCs w:val="16"/>
    </w:rPr>
  </w:style>
  <w:style w:type="paragraph" w:styleId="35">
    <w:name w:val="Body Text 3"/>
    <w:basedOn w:val="a"/>
    <w:link w:val="36"/>
    <w:unhideWhenUsed/>
    <w:rsid w:val="00C5393A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C5393A"/>
    <w:rPr>
      <w:sz w:val="16"/>
      <w:szCs w:val="16"/>
    </w:rPr>
  </w:style>
  <w:style w:type="paragraph" w:styleId="2a">
    <w:name w:val="List 2"/>
    <w:basedOn w:val="a"/>
    <w:rsid w:val="00C5393A"/>
    <w:pPr>
      <w:ind w:left="566" w:hanging="283"/>
    </w:pPr>
  </w:style>
  <w:style w:type="paragraph" w:styleId="affa">
    <w:name w:val="List Bullet"/>
    <w:basedOn w:val="a"/>
    <w:autoRedefine/>
    <w:rsid w:val="00C5393A"/>
  </w:style>
  <w:style w:type="character" w:customStyle="1" w:styleId="FontStyle12">
    <w:name w:val="Font Style12"/>
    <w:rsid w:val="00C5393A"/>
    <w:rPr>
      <w:rFonts w:ascii="Times New Roman" w:hAnsi="Times New Roman" w:cs="Times New Roman"/>
      <w:sz w:val="18"/>
      <w:szCs w:val="18"/>
    </w:rPr>
  </w:style>
  <w:style w:type="paragraph" w:customStyle="1" w:styleId="affb">
    <w:name w:val="Стиль"/>
    <w:rsid w:val="00C5393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17">
    <w:name w:val="Стиль1"/>
    <w:basedOn w:val="a"/>
    <w:rsid w:val="00C5393A"/>
    <w:pPr>
      <w:ind w:firstLine="720"/>
      <w:jc w:val="both"/>
    </w:pPr>
    <w:rPr>
      <w:sz w:val="28"/>
    </w:rPr>
  </w:style>
  <w:style w:type="paragraph" w:styleId="affc">
    <w:name w:val="No Spacing"/>
    <w:uiPriority w:val="1"/>
    <w:qFormat/>
    <w:rsid w:val="00C5393A"/>
    <w:rPr>
      <w:rFonts w:ascii="Calibri" w:hAnsi="Calibri"/>
      <w:sz w:val="22"/>
      <w:szCs w:val="22"/>
    </w:rPr>
  </w:style>
  <w:style w:type="paragraph" w:customStyle="1" w:styleId="320">
    <w:name w:val="Основной текст с отступом 32"/>
    <w:basedOn w:val="a"/>
    <w:rsid w:val="00C5393A"/>
    <w:pPr>
      <w:shd w:val="clear" w:color="auto" w:fill="FFFFFF"/>
      <w:ind w:firstLine="567"/>
    </w:pPr>
    <w:rPr>
      <w:color w:val="000000"/>
      <w:sz w:val="28"/>
    </w:rPr>
  </w:style>
  <w:style w:type="paragraph" w:customStyle="1" w:styleId="-">
    <w:name w:val="-"/>
    <w:basedOn w:val="a"/>
    <w:rsid w:val="00F50FDB"/>
    <w:pPr>
      <w:spacing w:before="100" w:beforeAutospacing="1" w:after="100" w:afterAutospacing="1"/>
    </w:pPr>
    <w:rPr>
      <w:sz w:val="24"/>
      <w:szCs w:val="24"/>
    </w:rPr>
  </w:style>
  <w:style w:type="paragraph" w:customStyle="1" w:styleId="fr1">
    <w:name w:val="fr1"/>
    <w:basedOn w:val="a"/>
    <w:rsid w:val="00F50FD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">
    <w:name w:val="normal"/>
    <w:basedOn w:val="a"/>
    <w:rsid w:val="00F50FD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0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23462">
          <w:marLeft w:val="-120"/>
          <w:marRight w:val="-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36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66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89238">
                      <w:marLeft w:val="0"/>
                      <w:marRight w:val="-1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74036">
          <w:marLeft w:val="-120"/>
          <w:marRight w:val="-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05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960720">
                      <w:marLeft w:val="0"/>
                      <w:marRight w:val="-1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8012452">
          <w:marLeft w:val="-120"/>
          <w:marRight w:val="-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7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9629">
                      <w:marLeft w:val="0"/>
                      <w:marRight w:val="-1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45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10</Pages>
  <Words>1680</Words>
  <Characters>9582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СТП 01-2001</vt:lpstr>
    </vt:vector>
  </TitlesOfParts>
  <Company/>
  <LinksUpToDate>false</LinksUpToDate>
  <CharactersWithSpaces>11240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СТП 01-2001</dc:title>
  <dc:creator>Intel</dc:creator>
  <cp:lastModifiedBy>Dima</cp:lastModifiedBy>
  <cp:revision>44</cp:revision>
  <cp:lastPrinted>2020-12-22T05:58:00Z</cp:lastPrinted>
  <dcterms:created xsi:type="dcterms:W3CDTF">2022-08-21T14:02:00Z</dcterms:created>
  <dcterms:modified xsi:type="dcterms:W3CDTF">2026-06-19T02:20:00Z</dcterms:modified>
</cp:coreProperties>
</file>